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29" w:rsidRPr="009563B2" w:rsidRDefault="00567C29" w:rsidP="00567C29">
      <w:pPr>
        <w:pStyle w:val="Ttulo"/>
        <w:rPr>
          <w:sz w:val="22"/>
          <w:szCs w:val="22"/>
        </w:rPr>
      </w:pPr>
      <w:r w:rsidRPr="009563B2">
        <w:rPr>
          <w:sz w:val="22"/>
          <w:szCs w:val="22"/>
        </w:rPr>
        <w:t>UNIVERSIDADE DE SÃO PAULO</w:t>
      </w:r>
    </w:p>
    <w:p w:rsidR="00567C29" w:rsidRPr="009563B2" w:rsidRDefault="00567C29" w:rsidP="00567C29">
      <w:pPr>
        <w:pStyle w:val="Ttulo"/>
        <w:rPr>
          <w:sz w:val="22"/>
          <w:szCs w:val="22"/>
        </w:rPr>
      </w:pPr>
      <w:r w:rsidRPr="009563B2">
        <w:rPr>
          <w:sz w:val="22"/>
          <w:szCs w:val="22"/>
        </w:rPr>
        <w:t>FACULDADE DE MEDICINA DE RIBEIRÃO PRETO</w:t>
      </w:r>
    </w:p>
    <w:p w:rsidR="00567C29" w:rsidRPr="009563B2" w:rsidRDefault="00567C29" w:rsidP="00567C29">
      <w:pPr>
        <w:pStyle w:val="Ttulo"/>
        <w:rPr>
          <w:sz w:val="22"/>
          <w:szCs w:val="22"/>
        </w:rPr>
      </w:pPr>
      <w:r w:rsidRPr="009563B2">
        <w:rPr>
          <w:sz w:val="22"/>
          <w:szCs w:val="22"/>
        </w:rPr>
        <w:t>SERVIÇO DE PÓS-GRADUAÇÃO DE APOIO AOS PÓS-GRADUANDOS</w:t>
      </w:r>
    </w:p>
    <w:p w:rsidR="00567C29" w:rsidRPr="009563B2" w:rsidRDefault="00567C29" w:rsidP="00567C29">
      <w:pPr>
        <w:pStyle w:val="Ttulo"/>
        <w:rPr>
          <w:sz w:val="22"/>
          <w:szCs w:val="22"/>
        </w:rPr>
      </w:pPr>
      <w:r w:rsidRPr="009563B2">
        <w:rPr>
          <w:sz w:val="22"/>
          <w:szCs w:val="22"/>
        </w:rPr>
        <w:t>Comunicado</w:t>
      </w:r>
    </w:p>
    <w:p w:rsidR="00567C29" w:rsidRPr="00890183" w:rsidRDefault="00567C29" w:rsidP="00567C29">
      <w:pPr>
        <w:pStyle w:val="Ttulo"/>
        <w:rPr>
          <w:sz w:val="22"/>
          <w:szCs w:val="22"/>
        </w:rPr>
      </w:pPr>
      <w:r w:rsidRPr="00890183">
        <w:rPr>
          <w:sz w:val="22"/>
          <w:szCs w:val="22"/>
        </w:rPr>
        <w:t>Edital-SPG/FMRP-USP-MPHE/BIOTEC-</w:t>
      </w:r>
      <w:r w:rsidR="006B2655" w:rsidRPr="00890183">
        <w:rPr>
          <w:sz w:val="22"/>
          <w:szCs w:val="22"/>
        </w:rPr>
        <w:t>22</w:t>
      </w:r>
      <w:r w:rsidRPr="00890183">
        <w:rPr>
          <w:sz w:val="22"/>
          <w:szCs w:val="22"/>
        </w:rPr>
        <w:t>/201</w:t>
      </w:r>
      <w:r w:rsidR="00565D93">
        <w:rPr>
          <w:sz w:val="22"/>
          <w:szCs w:val="22"/>
        </w:rPr>
        <w:t>9</w:t>
      </w:r>
    </w:p>
    <w:p w:rsidR="00567C29" w:rsidRPr="00890183" w:rsidRDefault="00567C29" w:rsidP="00567C29">
      <w:pPr>
        <w:pStyle w:val="Ttulo"/>
        <w:rPr>
          <w:sz w:val="22"/>
          <w:szCs w:val="22"/>
        </w:rPr>
      </w:pPr>
    </w:p>
    <w:p w:rsidR="00567C29" w:rsidRPr="009563B2" w:rsidRDefault="00567C29" w:rsidP="00567C29">
      <w:pPr>
        <w:pStyle w:val="Ttulo"/>
        <w:jc w:val="both"/>
        <w:rPr>
          <w:sz w:val="22"/>
          <w:szCs w:val="22"/>
        </w:rPr>
      </w:pPr>
      <w:r w:rsidRPr="009563B2">
        <w:rPr>
          <w:sz w:val="22"/>
          <w:szCs w:val="22"/>
        </w:rPr>
        <w:t>ABERTURA DE INSCRIÇÕES PARA O PROGRAMA DE MESTRADO PROFISSIONAL EM HEMOTERAPIA E BIOTECNOLOGIA.</w:t>
      </w:r>
    </w:p>
    <w:p w:rsidR="00567C29" w:rsidRPr="009563B2" w:rsidRDefault="00567C29" w:rsidP="00567C29">
      <w:pPr>
        <w:pStyle w:val="Ttulo"/>
        <w:rPr>
          <w:sz w:val="22"/>
          <w:szCs w:val="22"/>
        </w:rPr>
      </w:pPr>
    </w:p>
    <w:p w:rsidR="00567C29" w:rsidRPr="009563B2" w:rsidRDefault="00567C29" w:rsidP="00567C29">
      <w:pPr>
        <w:jc w:val="both"/>
        <w:rPr>
          <w:sz w:val="22"/>
          <w:szCs w:val="22"/>
          <w:u w:val="single"/>
        </w:rPr>
      </w:pPr>
      <w:r w:rsidRPr="009563B2">
        <w:rPr>
          <w:sz w:val="22"/>
          <w:szCs w:val="22"/>
        </w:rPr>
        <w:t xml:space="preserve">A Faculdade de Medicina de Ribeirão Preto da Universidade de São Paulo torna público a abertura de inscrições para o curso de Pós-Graduação no Programa de Mestrado Profissional em Hemoterapia e Biotecnologia para ingresso no </w:t>
      </w:r>
      <w:sdt>
        <w:sdtPr>
          <w:rPr>
            <w:b/>
            <w:sz w:val="22"/>
            <w:szCs w:val="22"/>
          </w:rPr>
          <w:id w:val="3357686"/>
          <w:placeholder>
            <w:docPart w:val="8EEA3EA56CAD4496BE8C6C101FA66C81"/>
          </w:placeholder>
          <w:text/>
        </w:sdtPr>
        <w:sdtEndPr/>
        <w:sdtContent>
          <w:r w:rsidR="008B7A0D">
            <w:rPr>
              <w:b/>
              <w:sz w:val="22"/>
              <w:szCs w:val="22"/>
            </w:rPr>
            <w:t>2</w:t>
          </w:r>
        </w:sdtContent>
      </w:sdt>
      <w:r w:rsidRPr="009563B2">
        <w:rPr>
          <w:b/>
          <w:sz w:val="22"/>
          <w:szCs w:val="22"/>
        </w:rPr>
        <w:t xml:space="preserve">º. </w:t>
      </w:r>
      <w:r w:rsidRPr="009563B2">
        <w:rPr>
          <w:sz w:val="22"/>
          <w:szCs w:val="22"/>
        </w:rPr>
        <w:t>semestre de</w:t>
      </w:r>
      <w:r w:rsidRPr="009563B2">
        <w:rPr>
          <w:b/>
          <w:sz w:val="22"/>
          <w:szCs w:val="22"/>
        </w:rPr>
        <w:t xml:space="preserve"> 20</w:t>
      </w:r>
      <w:sdt>
        <w:sdtPr>
          <w:rPr>
            <w:b/>
            <w:sz w:val="22"/>
            <w:szCs w:val="22"/>
          </w:rPr>
          <w:id w:val="22838473"/>
          <w:placeholder>
            <w:docPart w:val="DefaultPlaceholder_1081868574"/>
          </w:placeholder>
        </w:sdtPr>
        <w:sdtEndPr/>
        <w:sdtContent>
          <w:r w:rsidRPr="009563B2">
            <w:rPr>
              <w:b/>
              <w:sz w:val="22"/>
              <w:szCs w:val="22"/>
            </w:rPr>
            <w:t>1</w:t>
          </w:r>
          <w:r w:rsidR="00565D93">
            <w:rPr>
              <w:b/>
              <w:sz w:val="22"/>
              <w:szCs w:val="22"/>
            </w:rPr>
            <w:t>9</w:t>
          </w:r>
        </w:sdtContent>
      </w:sdt>
      <w:r w:rsidR="00BE0901" w:rsidRPr="009563B2">
        <w:rPr>
          <w:sz w:val="22"/>
          <w:szCs w:val="22"/>
        </w:rPr>
        <w:t>.</w:t>
      </w:r>
    </w:p>
    <w:p w:rsidR="00567C29" w:rsidRPr="009563B2" w:rsidRDefault="00567C29" w:rsidP="00567C29">
      <w:pPr>
        <w:jc w:val="both"/>
        <w:rPr>
          <w:sz w:val="22"/>
          <w:szCs w:val="22"/>
        </w:rPr>
      </w:pPr>
    </w:p>
    <w:p w:rsidR="00567C29" w:rsidRPr="009563B2" w:rsidRDefault="00567C29" w:rsidP="00567C29">
      <w:pPr>
        <w:jc w:val="both"/>
        <w:rPr>
          <w:b/>
          <w:sz w:val="22"/>
          <w:szCs w:val="22"/>
          <w:u w:val="single"/>
        </w:rPr>
      </w:pPr>
      <w:r w:rsidRPr="009563B2">
        <w:rPr>
          <w:b/>
          <w:sz w:val="22"/>
          <w:szCs w:val="22"/>
        </w:rPr>
        <w:t xml:space="preserve">ÁREA: </w:t>
      </w:r>
      <w:sdt>
        <w:sdtPr>
          <w:rPr>
            <w:b/>
            <w:sz w:val="22"/>
            <w:szCs w:val="22"/>
          </w:rPr>
          <w:id w:val="-1069334679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-420876924"/>
              <w:placeholder>
                <w:docPart w:val="DefaultPlaceholder_1081868574"/>
              </w:placeholder>
            </w:sdtPr>
            <w:sdtEndPr/>
            <w:sdtContent>
              <w:r w:rsidRPr="008B7A0D">
                <w:rPr>
                  <w:b/>
                  <w:color w:val="FF0000"/>
                  <w:sz w:val="22"/>
                  <w:szCs w:val="22"/>
                </w:rPr>
                <w:t>BIOTECNOLOGIA:</w:t>
              </w:r>
            </w:sdtContent>
          </w:sdt>
        </w:sdtContent>
      </w:sdt>
      <w:r w:rsidRPr="009563B2">
        <w:rPr>
          <w:b/>
          <w:sz w:val="22"/>
          <w:szCs w:val="22"/>
        </w:rPr>
        <w:t xml:space="preserve"> </w:t>
      </w:r>
    </w:p>
    <w:p w:rsidR="00567C29" w:rsidRPr="009563B2" w:rsidRDefault="00567C29" w:rsidP="00567C29">
      <w:pPr>
        <w:jc w:val="both"/>
        <w:rPr>
          <w:b/>
          <w:sz w:val="22"/>
          <w:szCs w:val="22"/>
          <w:u w:val="single"/>
        </w:rPr>
      </w:pPr>
      <w:r w:rsidRPr="009563B2">
        <w:rPr>
          <w:b/>
          <w:sz w:val="22"/>
          <w:szCs w:val="22"/>
          <w:u w:val="single"/>
        </w:rPr>
        <w:t xml:space="preserve"> </w:t>
      </w:r>
    </w:p>
    <w:p w:rsidR="00EB4755" w:rsidRPr="009563B2" w:rsidRDefault="00567C29" w:rsidP="00EB4755">
      <w:pPr>
        <w:jc w:val="both"/>
        <w:rPr>
          <w:sz w:val="22"/>
          <w:szCs w:val="22"/>
        </w:rPr>
      </w:pPr>
      <w:r w:rsidRPr="009563B2">
        <w:rPr>
          <w:b/>
          <w:sz w:val="22"/>
          <w:szCs w:val="22"/>
          <w:u w:val="single"/>
        </w:rPr>
        <w:t xml:space="preserve">INSCRIÇÃO: </w:t>
      </w:r>
      <w:r w:rsidRPr="009563B2">
        <w:rPr>
          <w:b/>
          <w:sz w:val="22"/>
          <w:szCs w:val="22"/>
        </w:rPr>
        <w:t xml:space="preserve">Período: </w:t>
      </w:r>
      <w:proofErr w:type="gramStart"/>
      <w:r w:rsidRPr="009563B2">
        <w:rPr>
          <w:b/>
          <w:sz w:val="22"/>
          <w:szCs w:val="22"/>
        </w:rPr>
        <w:t xml:space="preserve">de </w:t>
      </w:r>
      <w:sdt>
        <w:sdtPr>
          <w:rPr>
            <w:b/>
            <w:sz w:val="22"/>
            <w:szCs w:val="22"/>
          </w:rPr>
          <w:id w:val="4947950"/>
          <w:placeholder>
            <w:docPart w:val="689F06ECD4F94DD1B776606C66C34146"/>
          </w:placeholder>
          <w:showingPlcHdr/>
          <w:comboBox>
            <w:listItem w:value="Escolher um item."/>
          </w:comboBox>
        </w:sdtPr>
        <w:sdtEndPr/>
        <w:sdtContent>
          <w:r w:rsidR="008B7A0D" w:rsidRPr="008B7A0D">
            <w:rPr>
              <w:rStyle w:val="TextodoEspaoReservado"/>
              <w:color w:val="FF0000"/>
            </w:rPr>
            <w:t>Escolher</w:t>
          </w:r>
          <w:proofErr w:type="gramEnd"/>
          <w:r w:rsidR="008B7A0D" w:rsidRPr="008B7A0D">
            <w:rPr>
              <w:rStyle w:val="TextodoEspaoReservado"/>
              <w:color w:val="FF0000"/>
            </w:rPr>
            <w:t xml:space="preserve"> um item.</w:t>
          </w:r>
        </w:sdtContent>
      </w:sdt>
      <w:r w:rsidR="00EB4755" w:rsidRPr="009563B2">
        <w:rPr>
          <w:sz w:val="22"/>
          <w:szCs w:val="22"/>
        </w:rPr>
        <w:t xml:space="preserve"> </w:t>
      </w:r>
    </w:p>
    <w:p w:rsidR="00567C29" w:rsidRPr="009563B2" w:rsidRDefault="00567C29" w:rsidP="00567C29">
      <w:pPr>
        <w:jc w:val="both"/>
        <w:rPr>
          <w:b/>
          <w:sz w:val="22"/>
          <w:szCs w:val="22"/>
        </w:rPr>
      </w:pPr>
    </w:p>
    <w:p w:rsidR="00EB4755" w:rsidRPr="009563B2" w:rsidRDefault="00567C29" w:rsidP="00EB4755">
      <w:pPr>
        <w:jc w:val="both"/>
        <w:rPr>
          <w:sz w:val="22"/>
          <w:szCs w:val="22"/>
        </w:rPr>
      </w:pPr>
      <w:r w:rsidRPr="009563B2">
        <w:rPr>
          <w:b/>
          <w:sz w:val="22"/>
          <w:szCs w:val="22"/>
        </w:rPr>
        <w:t>Local</w:t>
      </w:r>
      <w:r w:rsidRPr="009563B2">
        <w:rPr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254099"/>
          <w:placeholder>
            <w:docPart w:val="DC80312FC8E14CF38D7C8A5EFF5E55AC"/>
          </w:placeholder>
          <w:comboBox>
            <w:listItem w:value="Escolher um item."/>
          </w:comboBox>
        </w:sdtPr>
        <w:sdtEndPr/>
        <w:sdtContent>
          <w:r w:rsidR="00337BF0">
            <w:rPr>
              <w:b/>
              <w:sz w:val="22"/>
              <w:szCs w:val="22"/>
            </w:rPr>
            <w:t>presencialmente, na secretaria do Programa de Pós-Graduação em Mestrado Profissional em Hemoterapia e Biotecnologia</w:t>
          </w:r>
        </w:sdtContent>
      </w:sdt>
      <w:r w:rsidR="00EB4755" w:rsidRPr="009563B2">
        <w:rPr>
          <w:sz w:val="22"/>
          <w:szCs w:val="22"/>
        </w:rPr>
        <w:t xml:space="preserve"> </w:t>
      </w:r>
    </w:p>
    <w:p w:rsidR="00567C29" w:rsidRPr="009563B2" w:rsidRDefault="00567C29" w:rsidP="00567C29">
      <w:pPr>
        <w:jc w:val="both"/>
        <w:rPr>
          <w:rStyle w:val="Forte"/>
          <w:sz w:val="22"/>
          <w:szCs w:val="22"/>
        </w:rPr>
      </w:pPr>
    </w:p>
    <w:p w:rsidR="00EB4755" w:rsidRPr="009563B2" w:rsidRDefault="00567C29" w:rsidP="00EB4755">
      <w:pPr>
        <w:jc w:val="both"/>
        <w:rPr>
          <w:sz w:val="22"/>
          <w:szCs w:val="22"/>
        </w:rPr>
      </w:pPr>
      <w:r w:rsidRPr="009563B2">
        <w:rPr>
          <w:b/>
          <w:sz w:val="22"/>
          <w:szCs w:val="22"/>
          <w:u w:val="single"/>
        </w:rPr>
        <w:t xml:space="preserve">SELEÇÃO:   </w:t>
      </w:r>
      <w:r w:rsidRPr="009563B2">
        <w:rPr>
          <w:b/>
          <w:sz w:val="22"/>
          <w:szCs w:val="22"/>
        </w:rPr>
        <w:t xml:space="preserve">Período: </w:t>
      </w:r>
      <w:sdt>
        <w:sdtPr>
          <w:rPr>
            <w:b/>
            <w:color w:val="FF0000"/>
            <w:sz w:val="22"/>
            <w:szCs w:val="22"/>
          </w:rPr>
          <w:id w:val="1254102"/>
          <w:placeholder>
            <w:docPart w:val="546446414A064C14B981A8512710EBF8"/>
          </w:placeholder>
          <w:comboBox>
            <w:listItem w:value="Escolher um item."/>
          </w:comboBox>
        </w:sdtPr>
        <w:sdtEndPr/>
        <w:sdtContent>
          <w:r w:rsidR="00337BF0" w:rsidRPr="008B7A0D">
            <w:rPr>
              <w:b/>
              <w:color w:val="FF0000"/>
              <w:sz w:val="22"/>
              <w:szCs w:val="22"/>
            </w:rPr>
            <w:t>Até 05 (cinco) semanas após a data da inscrição</w:t>
          </w:r>
        </w:sdtContent>
      </w:sdt>
      <w:r w:rsidR="00EB4755" w:rsidRPr="009563B2">
        <w:rPr>
          <w:sz w:val="22"/>
          <w:szCs w:val="22"/>
        </w:rPr>
        <w:t xml:space="preserve"> </w:t>
      </w:r>
    </w:p>
    <w:p w:rsidR="00567C29" w:rsidRPr="009563B2" w:rsidRDefault="00567C29" w:rsidP="00567C29">
      <w:pPr>
        <w:jc w:val="both"/>
        <w:rPr>
          <w:b/>
          <w:sz w:val="22"/>
          <w:szCs w:val="22"/>
        </w:rPr>
      </w:pPr>
    </w:p>
    <w:p w:rsidR="00EB4755" w:rsidRPr="009563B2" w:rsidRDefault="00567C29" w:rsidP="00EB4755">
      <w:pPr>
        <w:jc w:val="both"/>
        <w:rPr>
          <w:sz w:val="22"/>
          <w:szCs w:val="22"/>
        </w:rPr>
      </w:pPr>
      <w:r w:rsidRPr="009563B2">
        <w:rPr>
          <w:sz w:val="22"/>
          <w:szCs w:val="22"/>
        </w:rPr>
        <w:t>-</w:t>
      </w:r>
      <w:r w:rsidR="00D07B7D" w:rsidRPr="009563B2">
        <w:rPr>
          <w:sz w:val="22"/>
          <w:szCs w:val="22"/>
        </w:rPr>
        <w:t xml:space="preserve"> </w:t>
      </w:r>
      <w:r w:rsidR="00D07B7D" w:rsidRPr="009563B2">
        <w:rPr>
          <w:b/>
          <w:sz w:val="22"/>
          <w:szCs w:val="22"/>
          <w:u w:val="single"/>
        </w:rPr>
        <w:t>HORÁRIO</w:t>
      </w:r>
      <w:r w:rsidR="00D07B7D" w:rsidRPr="009563B2">
        <w:rPr>
          <w:rStyle w:val="Forte"/>
          <w:b w:val="0"/>
          <w:sz w:val="22"/>
          <w:szCs w:val="22"/>
          <w:u w:val="single"/>
        </w:rPr>
        <w:t xml:space="preserve"> </w:t>
      </w:r>
      <w:r w:rsidR="00D07B7D" w:rsidRPr="009563B2">
        <w:rPr>
          <w:rStyle w:val="Forte"/>
          <w:sz w:val="22"/>
          <w:szCs w:val="22"/>
          <w:u w:val="single"/>
        </w:rPr>
        <w:t>DA PROVA DISSERTATIVA:</w:t>
      </w:r>
      <w:r w:rsidR="00D07B7D" w:rsidRPr="009563B2">
        <w:rPr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254106"/>
          <w:placeholder>
            <w:docPart w:val="B57478D3532940CF8457FF3EBD6901CA"/>
          </w:placeholder>
          <w:comboBox>
            <w:listItem w:value="Escolher um item."/>
          </w:comboBox>
        </w:sdtPr>
        <w:sdtEndPr/>
        <w:sdtContent>
          <w:r w:rsidR="00337BF0">
            <w:rPr>
              <w:b/>
              <w:sz w:val="22"/>
              <w:szCs w:val="22"/>
            </w:rPr>
            <w:t>Até 05 (cinco) semanas após a data da inscrição</w:t>
          </w:r>
        </w:sdtContent>
      </w:sdt>
      <w:r w:rsidR="00EB4755" w:rsidRPr="009563B2">
        <w:rPr>
          <w:sz w:val="22"/>
          <w:szCs w:val="22"/>
        </w:rPr>
        <w:t xml:space="preserve"> </w:t>
      </w:r>
    </w:p>
    <w:sdt>
      <w:sdtPr>
        <w:rPr>
          <w:rStyle w:val="Forte"/>
          <w:sz w:val="22"/>
          <w:szCs w:val="22"/>
          <w:u w:val="single"/>
        </w:rPr>
        <w:id w:val="-2123361141"/>
        <w:placeholder>
          <w:docPart w:val="DefaultPlaceholder_1081868574"/>
        </w:placeholder>
      </w:sdtPr>
      <w:sdtEndPr>
        <w:rPr>
          <w:rStyle w:val="Fontepargpadro"/>
          <w:b w:val="0"/>
          <w:bCs w:val="0"/>
          <w:u w:val="none"/>
        </w:rPr>
      </w:sdtEndPr>
      <w:sdtContent>
        <w:p w:rsidR="00567C29" w:rsidRPr="009563B2" w:rsidRDefault="00567C29" w:rsidP="00567C29">
          <w:pPr>
            <w:jc w:val="both"/>
            <w:rPr>
              <w:sz w:val="22"/>
              <w:szCs w:val="22"/>
            </w:rPr>
          </w:pPr>
          <w:r w:rsidRPr="009563B2">
            <w:rPr>
              <w:rStyle w:val="Forte"/>
              <w:sz w:val="22"/>
              <w:szCs w:val="22"/>
              <w:u w:val="single"/>
            </w:rPr>
            <w:t>Data da Análise curricular e avaliação do projeto com a participação do aluno</w:t>
          </w:r>
          <w:r w:rsidRPr="009563B2">
            <w:rPr>
              <w:rStyle w:val="Forte"/>
              <w:sz w:val="22"/>
              <w:szCs w:val="22"/>
            </w:rPr>
            <w:t xml:space="preserve">: </w:t>
          </w:r>
          <w:sdt>
            <w:sdtPr>
              <w:rPr>
                <w:b/>
                <w:bCs/>
                <w:sz w:val="22"/>
                <w:szCs w:val="22"/>
              </w:rPr>
              <w:id w:val="1254109"/>
              <w:placeholder>
                <w:docPart w:val="0BC7990F74974235A3C32DCFB412A540"/>
              </w:placeholder>
              <w:comboBox>
                <w:listItem w:value="Escolher um item."/>
              </w:comboBox>
            </w:sdtPr>
            <w:sdtEndPr/>
            <w:sdtContent>
              <w:r w:rsidR="00337BF0">
                <w:rPr>
                  <w:b/>
                  <w:bCs/>
                  <w:sz w:val="22"/>
                  <w:szCs w:val="22"/>
                </w:rPr>
                <w:t>até 10</w:t>
              </w:r>
              <w:r w:rsidR="00F94E75" w:rsidRPr="009563B2">
                <w:rPr>
                  <w:b/>
                  <w:bCs/>
                  <w:sz w:val="22"/>
                  <w:szCs w:val="22"/>
                </w:rPr>
                <w:t xml:space="preserve"> (</w:t>
              </w:r>
              <w:proofErr w:type="gramStart"/>
              <w:r w:rsidR="00337BF0">
                <w:rPr>
                  <w:b/>
                  <w:bCs/>
                  <w:sz w:val="22"/>
                  <w:szCs w:val="22"/>
                </w:rPr>
                <w:t>dez</w:t>
              </w:r>
              <w:r w:rsidR="00F94E75" w:rsidRPr="009563B2">
                <w:rPr>
                  <w:b/>
                  <w:bCs/>
                  <w:sz w:val="22"/>
                  <w:szCs w:val="22"/>
                </w:rPr>
                <w:t xml:space="preserve">) </w:t>
              </w:r>
            </w:sdtContent>
          </w:sdt>
          <w:r w:rsidR="00EB4755" w:rsidRPr="009563B2">
            <w:rPr>
              <w:sz w:val="22"/>
              <w:szCs w:val="22"/>
            </w:rPr>
            <w:t xml:space="preserve"> </w:t>
          </w:r>
          <w:r w:rsidRPr="009563B2">
            <w:rPr>
              <w:b/>
              <w:bCs/>
              <w:sz w:val="22"/>
              <w:szCs w:val="22"/>
            </w:rPr>
            <w:t>dias</w:t>
          </w:r>
          <w:proofErr w:type="gramEnd"/>
          <w:r w:rsidRPr="009563B2">
            <w:rPr>
              <w:b/>
              <w:bCs/>
              <w:sz w:val="22"/>
              <w:szCs w:val="22"/>
            </w:rPr>
            <w:t xml:space="preserve"> da data da realização da prova</w:t>
          </w:r>
        </w:p>
        <w:p w:rsidR="00567C29" w:rsidRPr="009563B2" w:rsidRDefault="00024837" w:rsidP="00567C29">
          <w:pPr>
            <w:rPr>
              <w:sz w:val="22"/>
              <w:szCs w:val="22"/>
            </w:rPr>
          </w:pPr>
        </w:p>
      </w:sdtContent>
    </w:sdt>
    <w:p w:rsidR="00567C29" w:rsidRPr="009563B2" w:rsidRDefault="00567C29" w:rsidP="00BD7C8D">
      <w:pPr>
        <w:jc w:val="both"/>
        <w:rPr>
          <w:sz w:val="22"/>
          <w:szCs w:val="22"/>
        </w:rPr>
      </w:pPr>
      <w:r w:rsidRPr="009563B2">
        <w:rPr>
          <w:b/>
          <w:sz w:val="22"/>
          <w:szCs w:val="22"/>
        </w:rPr>
        <w:t>Número de Vagas</w:t>
      </w:r>
      <w:r w:rsidRPr="00E858AB">
        <w:rPr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254110"/>
          <w:placeholder>
            <w:docPart w:val="3369345A495C4DADA2CC300FB18E05C6"/>
          </w:placeholder>
          <w:showingPlcHdr/>
          <w:comboBox>
            <w:listItem w:value="Escolher um item."/>
          </w:comboBox>
        </w:sdtPr>
        <w:sdtEndPr/>
        <w:sdtContent>
          <w:r w:rsidR="008B7A0D" w:rsidRPr="008B7A0D">
            <w:rPr>
              <w:rStyle w:val="TextodoEspaoReservado"/>
              <w:color w:val="FF0000"/>
            </w:rPr>
            <w:t xml:space="preserve">Escolher um </w:t>
          </w:r>
          <w:proofErr w:type="gramStart"/>
          <w:r w:rsidR="008B7A0D" w:rsidRPr="008B7A0D">
            <w:rPr>
              <w:rStyle w:val="TextodoEspaoReservado"/>
              <w:color w:val="FF0000"/>
            </w:rPr>
            <w:t>item.</w:t>
          </w:r>
        </w:sdtContent>
      </w:sdt>
      <w:r w:rsidRPr="009563B2">
        <w:rPr>
          <w:b/>
          <w:sz w:val="22"/>
          <w:szCs w:val="22"/>
        </w:rPr>
        <w:t>.</w:t>
      </w:r>
      <w:proofErr w:type="gramEnd"/>
    </w:p>
    <w:p w:rsidR="00567C29" w:rsidRPr="009563B2" w:rsidRDefault="00567C29" w:rsidP="00567C29">
      <w:pPr>
        <w:rPr>
          <w:sz w:val="22"/>
          <w:szCs w:val="22"/>
        </w:rPr>
      </w:pPr>
    </w:p>
    <w:p w:rsidR="00567C29" w:rsidRPr="009563B2" w:rsidRDefault="00567C29" w:rsidP="00567C29">
      <w:pPr>
        <w:rPr>
          <w:sz w:val="22"/>
          <w:szCs w:val="22"/>
        </w:rPr>
      </w:pPr>
      <w:r w:rsidRPr="009563B2">
        <w:rPr>
          <w:sz w:val="22"/>
          <w:szCs w:val="22"/>
        </w:rPr>
        <w:t>Informaçõe</w:t>
      </w:r>
      <w:r w:rsidR="00E858AB">
        <w:rPr>
          <w:sz w:val="22"/>
          <w:szCs w:val="22"/>
        </w:rPr>
        <w:t xml:space="preserve">s do Programa de Pós-Graduação </w:t>
      </w:r>
      <w:r w:rsidRPr="009563B2">
        <w:rPr>
          <w:sz w:val="22"/>
          <w:szCs w:val="22"/>
        </w:rPr>
        <w:t>Mestrado Profissional em Hemoterapia e Biotecnologia.</w:t>
      </w:r>
    </w:p>
    <w:p w:rsidR="00567C29" w:rsidRPr="009563B2" w:rsidRDefault="00567C29" w:rsidP="00567C29">
      <w:pPr>
        <w:rPr>
          <w:sz w:val="22"/>
          <w:szCs w:val="22"/>
        </w:rPr>
      </w:pPr>
    </w:p>
    <w:p w:rsidR="00EB4755" w:rsidRPr="009563B2" w:rsidRDefault="00567C29" w:rsidP="00EB4755">
      <w:pPr>
        <w:jc w:val="both"/>
        <w:rPr>
          <w:sz w:val="22"/>
          <w:szCs w:val="22"/>
        </w:rPr>
      </w:pPr>
      <w:r w:rsidRPr="009563B2">
        <w:rPr>
          <w:sz w:val="22"/>
          <w:szCs w:val="22"/>
        </w:rPr>
        <w:t>COORDENADOR</w:t>
      </w:r>
      <w:r w:rsidR="006A420B">
        <w:rPr>
          <w:sz w:val="22"/>
          <w:szCs w:val="22"/>
        </w:rPr>
        <w:t xml:space="preserve"> </w:t>
      </w:r>
      <w:r w:rsidRPr="009563B2">
        <w:rPr>
          <w:sz w:val="22"/>
          <w:szCs w:val="22"/>
        </w:rPr>
        <w:t xml:space="preserve">(A): </w:t>
      </w:r>
      <w:proofErr w:type="gramStart"/>
      <w:r w:rsidRPr="009563B2">
        <w:rPr>
          <w:b/>
          <w:sz w:val="22"/>
          <w:szCs w:val="22"/>
        </w:rPr>
        <w:t>Prof(</w:t>
      </w:r>
      <w:proofErr w:type="gramEnd"/>
      <w:r w:rsidRPr="009563B2">
        <w:rPr>
          <w:b/>
          <w:sz w:val="22"/>
          <w:szCs w:val="22"/>
        </w:rPr>
        <w:t xml:space="preserve">a). </w:t>
      </w:r>
      <w:proofErr w:type="gramStart"/>
      <w:r w:rsidRPr="009563B2">
        <w:rPr>
          <w:b/>
          <w:sz w:val="22"/>
          <w:szCs w:val="22"/>
        </w:rPr>
        <w:t>Dr(</w:t>
      </w:r>
      <w:proofErr w:type="gramEnd"/>
      <w:r w:rsidRPr="009563B2">
        <w:rPr>
          <w:b/>
          <w:sz w:val="22"/>
          <w:szCs w:val="22"/>
        </w:rPr>
        <w:t xml:space="preserve">a). </w:t>
      </w:r>
      <w:sdt>
        <w:sdtPr>
          <w:rPr>
            <w:b/>
            <w:sz w:val="22"/>
            <w:szCs w:val="22"/>
          </w:rPr>
          <w:id w:val="1254112"/>
          <w:placeholder>
            <w:docPart w:val="875F9B3CA89C4C6E8C8E12241ACA70F8"/>
          </w:placeholder>
          <w:comboBox>
            <w:listItem w:value="Escolher um item."/>
          </w:comboBox>
        </w:sdtPr>
        <w:sdtEndPr/>
        <w:sdtContent>
          <w:r w:rsidR="00AB5019">
            <w:rPr>
              <w:b/>
              <w:sz w:val="22"/>
              <w:szCs w:val="22"/>
            </w:rPr>
            <w:t>Dimas Tadeu Covas</w:t>
          </w:r>
        </w:sdtContent>
      </w:sdt>
      <w:r w:rsidR="00EB4755" w:rsidRPr="009563B2">
        <w:rPr>
          <w:sz w:val="22"/>
          <w:szCs w:val="22"/>
        </w:rPr>
        <w:t xml:space="preserve"> </w:t>
      </w:r>
    </w:p>
    <w:p w:rsidR="00567C29" w:rsidRPr="009563B2" w:rsidRDefault="00567C29" w:rsidP="00567C29">
      <w:pPr>
        <w:rPr>
          <w:b/>
          <w:sz w:val="22"/>
          <w:szCs w:val="22"/>
        </w:rPr>
      </w:pPr>
      <w:r w:rsidRPr="009563B2">
        <w:rPr>
          <w:sz w:val="22"/>
          <w:szCs w:val="22"/>
        </w:rPr>
        <w:t xml:space="preserve">ENDEREÇO: Rua Tenente Catão Roxo, 2501 – Monte Alegre -  Ribeirão Preto - Monte Alegre - CEP: </w:t>
      </w:r>
      <w:r w:rsidRPr="009563B2">
        <w:rPr>
          <w:b/>
          <w:sz w:val="22"/>
          <w:szCs w:val="22"/>
        </w:rPr>
        <w:t>14051-140.</w:t>
      </w:r>
    </w:p>
    <w:p w:rsidR="00567C29" w:rsidRPr="009563B2" w:rsidRDefault="00567C29" w:rsidP="00567C29">
      <w:pPr>
        <w:rPr>
          <w:sz w:val="22"/>
          <w:szCs w:val="22"/>
        </w:rPr>
      </w:pPr>
      <w:r w:rsidRPr="009563B2">
        <w:rPr>
          <w:sz w:val="22"/>
          <w:szCs w:val="22"/>
        </w:rPr>
        <w:t xml:space="preserve">Endereço Eletrônico: </w:t>
      </w:r>
      <w:hyperlink r:id="rId7" w:history="1">
        <w:r w:rsidR="006A420B" w:rsidRPr="00EC342B">
          <w:rPr>
            <w:rStyle w:val="Hyperlink"/>
            <w:sz w:val="22"/>
            <w:szCs w:val="22"/>
          </w:rPr>
          <w:t>http://ceduc.fmrp.usp.br/</w:t>
        </w:r>
      </w:hyperlink>
      <w:r w:rsidR="006A420B">
        <w:rPr>
          <w:sz w:val="22"/>
          <w:szCs w:val="22"/>
        </w:rPr>
        <w:t xml:space="preserve"> E-mail: </w:t>
      </w:r>
      <w:r w:rsidR="00AB5019">
        <w:t>secretariaceduc@hemocentro.fmrp.usp.br</w:t>
      </w:r>
    </w:p>
    <w:p w:rsidR="00567C29" w:rsidRPr="009563B2" w:rsidRDefault="00567C29" w:rsidP="00567C29">
      <w:pPr>
        <w:rPr>
          <w:rStyle w:val="Hyperlink"/>
          <w:color w:val="auto"/>
          <w:sz w:val="22"/>
          <w:szCs w:val="22"/>
        </w:rPr>
      </w:pPr>
      <w:r w:rsidRPr="009563B2">
        <w:rPr>
          <w:sz w:val="22"/>
          <w:szCs w:val="22"/>
        </w:rPr>
        <w:t>TELEFONE: (</w:t>
      </w:r>
      <w:proofErr w:type="gramStart"/>
      <w:r w:rsidRPr="009563B2">
        <w:rPr>
          <w:sz w:val="22"/>
          <w:szCs w:val="22"/>
        </w:rPr>
        <w:t xml:space="preserve">16) </w:t>
      </w:r>
      <w:sdt>
        <w:sdtPr>
          <w:rPr>
            <w:b/>
            <w:sz w:val="22"/>
            <w:szCs w:val="22"/>
          </w:rPr>
          <w:id w:val="2471568"/>
          <w:placeholder>
            <w:docPart w:val="6F2B1810AD0B49A39640A2ADC19F65FB"/>
          </w:placeholder>
          <w:text/>
        </w:sdtPr>
        <w:sdtEndPr/>
        <w:sdtContent>
          <w:r w:rsidR="00AB5019">
            <w:rPr>
              <w:b/>
              <w:sz w:val="22"/>
              <w:szCs w:val="22"/>
            </w:rPr>
            <w:t xml:space="preserve"> 2101</w:t>
          </w:r>
          <w:proofErr w:type="gramEnd"/>
          <w:r w:rsidR="00AB5019">
            <w:rPr>
              <w:b/>
              <w:sz w:val="22"/>
              <w:szCs w:val="22"/>
            </w:rPr>
            <w:t>-9386 e (16) 3315-4603</w:t>
          </w:r>
        </w:sdtContent>
      </w:sdt>
    </w:p>
    <w:p w:rsidR="00567C29" w:rsidRPr="009563B2" w:rsidRDefault="00567C29" w:rsidP="00567C29">
      <w:pPr>
        <w:pStyle w:val="Ttulo1"/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id w:val="-235324486"/>
        <w:placeholder>
          <w:docPart w:val="DefaultPlaceholder_1081868574"/>
        </w:placeholder>
      </w:sdtPr>
      <w:sdtEndPr/>
      <w:sdtContent>
        <w:p w:rsidR="00567C29" w:rsidRPr="009563B2" w:rsidRDefault="00567C29" w:rsidP="008B7A0D">
          <w:pPr>
            <w:pStyle w:val="Ttulo1"/>
            <w:tabs>
              <w:tab w:val="left" w:pos="1134"/>
            </w:tabs>
            <w:jc w:val="both"/>
            <w:rPr>
              <w:rFonts w:ascii="Times New Roman" w:hAnsi="Times New Roman"/>
              <w:sz w:val="22"/>
              <w:szCs w:val="22"/>
            </w:rPr>
          </w:pPr>
          <w:r w:rsidRPr="009563B2">
            <w:rPr>
              <w:rFonts w:ascii="Times New Roman" w:hAnsi="Times New Roman"/>
              <w:sz w:val="22"/>
              <w:szCs w:val="22"/>
            </w:rPr>
            <w:t xml:space="preserve">As informações sobre os horários e os locais das etapas do processo seletivo deverão ser consultadas na Secretaria do Programa, e-mail: </w:t>
          </w:r>
          <w:hyperlink r:id="rId8" w:history="1">
            <w:r w:rsidRPr="009563B2">
              <w:rPr>
                <w:rStyle w:val="Hyperlink"/>
                <w:rFonts w:ascii="Times New Roman" w:hAnsi="Times New Roman"/>
                <w:color w:val="auto"/>
                <w:sz w:val="22"/>
                <w:szCs w:val="22"/>
              </w:rPr>
              <w:t>secretariaceduc@hemocentro.fmrp.usp.br</w:t>
            </w:r>
          </w:hyperlink>
          <w:r w:rsidRPr="009563B2">
            <w:rPr>
              <w:rStyle w:val="Hyperlink"/>
              <w:rFonts w:ascii="Times New Roman" w:hAnsi="Times New Roman"/>
              <w:color w:val="auto"/>
              <w:sz w:val="22"/>
              <w:szCs w:val="22"/>
            </w:rPr>
            <w:t>,</w:t>
          </w:r>
          <w:r w:rsidRPr="009563B2">
            <w:rPr>
              <w:rFonts w:ascii="Times New Roman" w:hAnsi="Times New Roman"/>
              <w:sz w:val="22"/>
              <w:szCs w:val="22"/>
            </w:rPr>
            <w:t xml:space="preserve"> (16) 2101-93</w:t>
          </w:r>
          <w:r w:rsidR="00AB5019">
            <w:rPr>
              <w:rFonts w:ascii="Times New Roman" w:hAnsi="Times New Roman"/>
              <w:sz w:val="22"/>
              <w:szCs w:val="22"/>
            </w:rPr>
            <w:t>86 e (16) 3315-4603</w:t>
          </w:r>
          <w:r w:rsidRPr="009563B2">
            <w:rPr>
              <w:rFonts w:ascii="Times New Roman" w:hAnsi="Times New Roman"/>
              <w:sz w:val="22"/>
              <w:szCs w:val="22"/>
            </w:rPr>
            <w:t>, ou no site http://ceduc.fmrp.usp.br.</w:t>
          </w:r>
        </w:p>
      </w:sdtContent>
    </w:sdt>
    <w:p w:rsidR="00567C29" w:rsidRPr="009563B2" w:rsidRDefault="00567C29" w:rsidP="00567C29">
      <w:pPr>
        <w:rPr>
          <w:b/>
          <w:iCs/>
          <w:sz w:val="22"/>
          <w:szCs w:val="22"/>
        </w:rPr>
      </w:pPr>
    </w:p>
    <w:p w:rsidR="00567C29" w:rsidRPr="006A420B" w:rsidRDefault="00567C29" w:rsidP="00567C29">
      <w:pPr>
        <w:spacing w:after="120"/>
        <w:jc w:val="both"/>
        <w:rPr>
          <w:b/>
          <w:sz w:val="22"/>
          <w:szCs w:val="22"/>
        </w:rPr>
      </w:pPr>
      <w:r w:rsidRPr="006A420B">
        <w:rPr>
          <w:b/>
          <w:sz w:val="22"/>
          <w:szCs w:val="22"/>
        </w:rPr>
        <w:t>1-Informações Gerais para inscrições e matrículas:</w:t>
      </w:r>
    </w:p>
    <w:p w:rsidR="00567C29" w:rsidRPr="009563B2" w:rsidRDefault="00567C29" w:rsidP="00567C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63B2">
        <w:rPr>
          <w:sz w:val="22"/>
          <w:szCs w:val="22"/>
        </w:rPr>
        <w:t>A inscrição poderá ser efetuada presencialmente ou por procurador mediante apresentação de procuração acompanhada de RG do candidato (ou com firma reconhecida em cartório) e do RG do procurador (as assinaturas deverão conferir com as constantes nos documentos de identidade).</w:t>
      </w:r>
    </w:p>
    <w:p w:rsidR="00567C29" w:rsidRPr="009563B2" w:rsidRDefault="00567C29" w:rsidP="00567C29">
      <w:pPr>
        <w:jc w:val="both"/>
        <w:rPr>
          <w:sz w:val="22"/>
          <w:szCs w:val="22"/>
        </w:rPr>
      </w:pPr>
    </w:p>
    <w:p w:rsidR="00567C29" w:rsidRPr="009563B2" w:rsidRDefault="00567C29" w:rsidP="00567C29">
      <w:pPr>
        <w:jc w:val="both"/>
        <w:rPr>
          <w:sz w:val="22"/>
          <w:szCs w:val="22"/>
        </w:rPr>
      </w:pPr>
      <w:r w:rsidRPr="009563B2">
        <w:rPr>
          <w:sz w:val="22"/>
          <w:szCs w:val="22"/>
        </w:rPr>
        <w:t>O candidato deverá entrar em contato previamente às inscrições com a</w:t>
      </w:r>
      <w:r w:rsidR="00D07B7D" w:rsidRPr="009563B2">
        <w:rPr>
          <w:sz w:val="22"/>
          <w:szCs w:val="22"/>
        </w:rPr>
        <w:t xml:space="preserve"> </w:t>
      </w:r>
      <w:r w:rsidRPr="009563B2">
        <w:rPr>
          <w:sz w:val="22"/>
          <w:szCs w:val="22"/>
        </w:rPr>
        <w:t xml:space="preserve">(o) </w:t>
      </w:r>
      <w:proofErr w:type="gramStart"/>
      <w:r w:rsidRPr="009563B2">
        <w:rPr>
          <w:sz w:val="22"/>
          <w:szCs w:val="22"/>
        </w:rPr>
        <w:t>secretária(</w:t>
      </w:r>
      <w:proofErr w:type="gramEnd"/>
      <w:r w:rsidRPr="009563B2">
        <w:rPr>
          <w:sz w:val="22"/>
          <w:szCs w:val="22"/>
        </w:rPr>
        <w:t>o) do Programa.</w:t>
      </w:r>
    </w:p>
    <w:p w:rsidR="00567C29" w:rsidRPr="009563B2" w:rsidRDefault="00567C29" w:rsidP="00567C29">
      <w:pPr>
        <w:jc w:val="both"/>
        <w:rPr>
          <w:bCs/>
          <w:sz w:val="22"/>
          <w:szCs w:val="22"/>
        </w:rPr>
      </w:pPr>
    </w:p>
    <w:p w:rsidR="00567C29" w:rsidRPr="009563B2" w:rsidRDefault="00567C29" w:rsidP="00567C29">
      <w:pPr>
        <w:jc w:val="both"/>
        <w:rPr>
          <w:sz w:val="22"/>
          <w:szCs w:val="22"/>
        </w:rPr>
      </w:pPr>
      <w:r w:rsidRPr="009563B2">
        <w:rPr>
          <w:bCs/>
          <w:sz w:val="22"/>
          <w:szCs w:val="22"/>
        </w:rPr>
        <w:t>Não serão aceitas inscrições de candidatos que se apresentam com documentação incompleta e inscrições fora do período determinado pelo Programa de Pós-Graduação em Hemoterapia e Biotecnologia.</w:t>
      </w:r>
    </w:p>
    <w:p w:rsidR="006A420B" w:rsidRDefault="006A420B" w:rsidP="00567C29">
      <w:pPr>
        <w:spacing w:after="120"/>
        <w:jc w:val="both"/>
        <w:rPr>
          <w:bCs/>
          <w:sz w:val="22"/>
          <w:szCs w:val="22"/>
        </w:rPr>
      </w:pPr>
    </w:p>
    <w:p w:rsidR="00567C29" w:rsidRPr="009563B2" w:rsidRDefault="00567C29" w:rsidP="00567C29">
      <w:pPr>
        <w:spacing w:after="120"/>
        <w:jc w:val="both"/>
        <w:rPr>
          <w:bCs/>
          <w:sz w:val="22"/>
          <w:szCs w:val="22"/>
        </w:rPr>
      </w:pPr>
      <w:r w:rsidRPr="009563B2">
        <w:rPr>
          <w:bCs/>
          <w:sz w:val="22"/>
          <w:szCs w:val="22"/>
        </w:rPr>
        <w:lastRenderedPageBreak/>
        <w:t>Eventual aprovação no processo seletivo só terá validade por um semestre, obedecendo-se a norma de que a matrícula de todos os candidatos aprovados num dado processo seletivo seja feita antes do próximo processo seletivo ou até o final do referido semestre;</w:t>
      </w:r>
    </w:p>
    <w:p w:rsidR="00567C29" w:rsidRPr="009563B2" w:rsidRDefault="00567C29" w:rsidP="00567C29">
      <w:pPr>
        <w:jc w:val="both"/>
        <w:rPr>
          <w:bCs/>
          <w:sz w:val="22"/>
          <w:szCs w:val="22"/>
        </w:rPr>
      </w:pPr>
      <w:r w:rsidRPr="009563B2">
        <w:rPr>
          <w:sz w:val="22"/>
          <w:szCs w:val="22"/>
        </w:rPr>
        <w:t xml:space="preserve">O candidato que for selecionado, por ocasião da matrícula, deverá apresentar uma cópia dos documentos solicitados na inscrição, juntamente com a via original para conferência e autenticação pela secretaria do Programa de Pós-Graduação em </w:t>
      </w:r>
      <w:r w:rsidRPr="009563B2">
        <w:rPr>
          <w:bCs/>
          <w:sz w:val="22"/>
          <w:szCs w:val="22"/>
        </w:rPr>
        <w:t>Hemoterapia e Biotecnologia</w:t>
      </w:r>
      <w:r w:rsidRPr="009563B2">
        <w:rPr>
          <w:sz w:val="22"/>
          <w:szCs w:val="22"/>
        </w:rPr>
        <w:t>.</w:t>
      </w:r>
    </w:p>
    <w:p w:rsidR="00567C29" w:rsidRPr="009563B2" w:rsidRDefault="00567C29" w:rsidP="00567C29">
      <w:pPr>
        <w:jc w:val="both"/>
        <w:rPr>
          <w:rFonts w:eastAsia="Calibri"/>
          <w:sz w:val="22"/>
          <w:szCs w:val="22"/>
          <w:lang w:eastAsia="en-US"/>
        </w:rPr>
      </w:pPr>
    </w:p>
    <w:p w:rsidR="00567C29" w:rsidRPr="009563B2" w:rsidRDefault="00567C29" w:rsidP="00567C29">
      <w:pPr>
        <w:jc w:val="both"/>
        <w:rPr>
          <w:rFonts w:eastAsia="Calibri"/>
          <w:sz w:val="22"/>
          <w:szCs w:val="22"/>
          <w:lang w:eastAsia="en-US"/>
        </w:rPr>
      </w:pPr>
      <w:r w:rsidRPr="009563B2">
        <w:rPr>
          <w:rFonts w:eastAsia="Calibri"/>
          <w:sz w:val="22"/>
          <w:szCs w:val="22"/>
          <w:lang w:eastAsia="en-US"/>
        </w:rPr>
        <w:t>É vedada a matrícula simultânea em mais de um curso de Mestrado ou de Doutorado na Universidade de São Paulo.</w:t>
      </w:r>
    </w:p>
    <w:p w:rsidR="00567C29" w:rsidRPr="009563B2" w:rsidRDefault="00567C29" w:rsidP="00567C29">
      <w:pPr>
        <w:jc w:val="both"/>
        <w:rPr>
          <w:rFonts w:eastAsia="Calibri"/>
          <w:sz w:val="22"/>
          <w:szCs w:val="22"/>
          <w:lang w:eastAsia="en-US"/>
        </w:rPr>
      </w:pPr>
    </w:p>
    <w:p w:rsidR="00567C29" w:rsidRPr="006A420B" w:rsidRDefault="00567C29" w:rsidP="00567C29">
      <w:pPr>
        <w:jc w:val="both"/>
        <w:rPr>
          <w:b/>
          <w:sz w:val="22"/>
          <w:szCs w:val="22"/>
        </w:rPr>
      </w:pPr>
      <w:r w:rsidRPr="006A420B">
        <w:rPr>
          <w:b/>
          <w:sz w:val="22"/>
          <w:szCs w:val="22"/>
        </w:rPr>
        <w:t>2- Documentos Gerais exigidos para Inscrição:</w:t>
      </w:r>
    </w:p>
    <w:p w:rsidR="00E858AB" w:rsidRPr="00E858AB" w:rsidRDefault="00E858AB" w:rsidP="00E858AB">
      <w:pPr>
        <w:ind w:left="-5" w:right="14"/>
        <w:rPr>
          <w:sz w:val="22"/>
          <w:szCs w:val="22"/>
        </w:rPr>
      </w:pPr>
      <w:r w:rsidRPr="00E858AB">
        <w:rPr>
          <w:sz w:val="22"/>
          <w:szCs w:val="22"/>
        </w:rPr>
        <w:t xml:space="preserve">As inscrições deverão ser feitas na Secretaria do Programa de Pós­Graduação em Hemoterapia e Biotecnologia. </w:t>
      </w:r>
    </w:p>
    <w:p w:rsidR="00E858AB" w:rsidRPr="00E858AB" w:rsidRDefault="00E858AB" w:rsidP="00E858AB">
      <w:pPr>
        <w:ind w:left="-5" w:right="14"/>
        <w:rPr>
          <w:sz w:val="22"/>
          <w:szCs w:val="22"/>
        </w:rPr>
      </w:pPr>
      <w:r w:rsidRPr="00E858AB">
        <w:rPr>
          <w:sz w:val="22"/>
          <w:szCs w:val="22"/>
        </w:rPr>
        <w:t>Para se inscrever, o candidato ou seu procurador legal deverá apresentar a seguinte docu</w:t>
      </w:r>
      <w:r w:rsidR="008B7A0D">
        <w:rPr>
          <w:sz w:val="22"/>
          <w:szCs w:val="22"/>
        </w:rPr>
        <w:t>mentos:</w:t>
      </w:r>
      <w:r w:rsidRPr="00E858AB">
        <w:rPr>
          <w:sz w:val="22"/>
          <w:szCs w:val="22"/>
        </w:rPr>
        <w:t xml:space="preserve"> </w:t>
      </w:r>
    </w:p>
    <w:p w:rsidR="00E858AB" w:rsidRPr="00E858AB" w:rsidRDefault="00E858AB" w:rsidP="00E858AB">
      <w:pPr>
        <w:spacing w:line="259" w:lineRule="auto"/>
        <w:rPr>
          <w:sz w:val="22"/>
          <w:szCs w:val="22"/>
        </w:rPr>
      </w:pPr>
    </w:p>
    <w:p w:rsidR="00E858AB" w:rsidRPr="00E858AB" w:rsidRDefault="00E858AB" w:rsidP="00E858AB">
      <w:pPr>
        <w:ind w:left="-5" w:right="14"/>
        <w:rPr>
          <w:sz w:val="22"/>
          <w:szCs w:val="22"/>
        </w:rPr>
      </w:pPr>
      <w:r w:rsidRPr="008B7A0D">
        <w:rPr>
          <w:b/>
          <w:sz w:val="22"/>
          <w:szCs w:val="22"/>
        </w:rPr>
        <w:t>2.1­</w:t>
      </w:r>
      <w:r w:rsidRPr="00E858AB">
        <w:rPr>
          <w:sz w:val="22"/>
          <w:szCs w:val="22"/>
        </w:rPr>
        <w:t xml:space="preserve"> Formulário de Inscrição e Matrícula Inicial fornecido no ato da inscrição pela secretaria do Programa de Pós­Graduação em Hemoterapia e Biotecnologia e também disponível no endereço eletrônico http://cpg.fmrp.usp.br/informacoes/formularios; </w:t>
      </w:r>
    </w:p>
    <w:p w:rsidR="00567C29" w:rsidRPr="009563B2" w:rsidRDefault="00890183" w:rsidP="008B7A0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567C29" w:rsidRPr="009563B2">
        <w:rPr>
          <w:b/>
          <w:bCs/>
          <w:sz w:val="22"/>
          <w:szCs w:val="22"/>
        </w:rPr>
        <w:t>2</w:t>
      </w:r>
      <w:r w:rsidR="00567C29" w:rsidRPr="009563B2">
        <w:rPr>
          <w:bCs/>
          <w:sz w:val="22"/>
          <w:szCs w:val="22"/>
        </w:rPr>
        <w:t>-</w:t>
      </w:r>
      <w:r w:rsidR="00567C29" w:rsidRPr="009563B2">
        <w:rPr>
          <w:sz w:val="22"/>
          <w:szCs w:val="22"/>
        </w:rPr>
        <w:t xml:space="preserve"> Cópia do diploma de Graduação devidamente registrado (frente e verso) ou cópia do Atestado de Conclusão constando obrigatoriamente data da colação de grau obtido em curso de Graduação oficialmente reconhecido. </w:t>
      </w:r>
    </w:p>
    <w:p w:rsidR="00567C29" w:rsidRPr="009563B2" w:rsidRDefault="00631109" w:rsidP="00567C29">
      <w:pPr>
        <w:pStyle w:val="PargrafodaLista"/>
        <w:ind w:left="0"/>
        <w:jc w:val="both"/>
        <w:rPr>
          <w:sz w:val="22"/>
          <w:szCs w:val="22"/>
        </w:rPr>
      </w:pPr>
      <w:r w:rsidRPr="009563B2">
        <w:rPr>
          <w:sz w:val="22"/>
          <w:szCs w:val="22"/>
        </w:rPr>
        <w:tab/>
      </w:r>
      <w:r w:rsidR="00567C29" w:rsidRPr="009563B2">
        <w:rPr>
          <w:sz w:val="22"/>
          <w:szCs w:val="22"/>
        </w:rPr>
        <w:t>No caso de entrega de atestado de conclusão será obrigatória a comprovação do diploma do curso de Graduação no prazo máximo de 01 (um) ano, contado a partir da data da matrícula na Pós-Graduação.</w:t>
      </w:r>
    </w:p>
    <w:p w:rsidR="00567C29" w:rsidRPr="009563B2" w:rsidRDefault="00631109" w:rsidP="00567C29">
      <w:pPr>
        <w:pStyle w:val="PargrafodaLista"/>
        <w:ind w:left="0"/>
        <w:jc w:val="both"/>
        <w:rPr>
          <w:sz w:val="22"/>
          <w:szCs w:val="22"/>
        </w:rPr>
      </w:pPr>
      <w:r w:rsidRPr="009563B2">
        <w:rPr>
          <w:sz w:val="22"/>
          <w:szCs w:val="22"/>
        </w:rPr>
        <w:tab/>
      </w:r>
      <w:r w:rsidR="00567C29" w:rsidRPr="009563B2">
        <w:rPr>
          <w:sz w:val="22"/>
          <w:szCs w:val="22"/>
        </w:rPr>
        <w:t xml:space="preserve"> Não serão aceitos diplomas obtidos em: licenciatura curta, a não ser em casos especiais de m</w:t>
      </w:r>
      <w:r w:rsidR="008B7A0D">
        <w:rPr>
          <w:sz w:val="22"/>
          <w:szCs w:val="22"/>
        </w:rPr>
        <w:t xml:space="preserve">érito acadêmico comprovado por </w:t>
      </w:r>
      <w:r w:rsidR="00567C29" w:rsidRPr="009563B2">
        <w:rPr>
          <w:sz w:val="22"/>
          <w:szCs w:val="22"/>
        </w:rPr>
        <w:t xml:space="preserve">Comissão especificamente constituída pela CCP e aprovada pela CPG e pela Câmara de Normas e Recursos do CoPGr, obedecendo-se o Art. 40 do Regimento de Pós-Graduação;    </w:t>
      </w:r>
    </w:p>
    <w:p w:rsidR="00567C29" w:rsidRPr="009563B2" w:rsidRDefault="00890183" w:rsidP="00567C2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567C29" w:rsidRPr="009563B2">
        <w:rPr>
          <w:b/>
          <w:bCs/>
          <w:sz w:val="22"/>
          <w:szCs w:val="22"/>
        </w:rPr>
        <w:t>3</w:t>
      </w:r>
      <w:r w:rsidR="00567C29" w:rsidRPr="009563B2">
        <w:rPr>
          <w:bCs/>
          <w:sz w:val="22"/>
          <w:szCs w:val="22"/>
        </w:rPr>
        <w:t>-</w:t>
      </w:r>
      <w:r w:rsidR="00567C29" w:rsidRPr="009563B2">
        <w:rPr>
          <w:sz w:val="22"/>
          <w:szCs w:val="22"/>
        </w:rPr>
        <w:t xml:space="preserve"> Cópia do Histórico Escolar da Graduação contendo data de colação de grau (finalizado); </w:t>
      </w:r>
    </w:p>
    <w:p w:rsidR="00567C29" w:rsidRPr="009563B2" w:rsidRDefault="00890183" w:rsidP="00567C29">
      <w:p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</w:t>
      </w:r>
      <w:r w:rsidR="00567C29" w:rsidRPr="009563B2">
        <w:rPr>
          <w:b/>
          <w:iCs/>
          <w:sz w:val="22"/>
          <w:szCs w:val="22"/>
        </w:rPr>
        <w:t>4</w:t>
      </w:r>
      <w:r w:rsidR="00567C29" w:rsidRPr="009563B2">
        <w:rPr>
          <w:iCs/>
          <w:sz w:val="22"/>
          <w:szCs w:val="22"/>
        </w:rPr>
        <w:t xml:space="preserve">- </w:t>
      </w:r>
      <w:r w:rsidR="00567C29" w:rsidRPr="009563B2">
        <w:rPr>
          <w:sz w:val="22"/>
          <w:szCs w:val="22"/>
        </w:rPr>
        <w:t xml:space="preserve">01 foto 3x4 recente </w:t>
      </w:r>
      <w:proofErr w:type="gramStart"/>
      <w:r w:rsidR="00567C29" w:rsidRPr="009563B2">
        <w:rPr>
          <w:sz w:val="22"/>
          <w:szCs w:val="22"/>
        </w:rPr>
        <w:t>ou  modelo</w:t>
      </w:r>
      <w:proofErr w:type="gramEnd"/>
      <w:r w:rsidR="00567C29" w:rsidRPr="009563B2">
        <w:rPr>
          <w:sz w:val="22"/>
          <w:szCs w:val="22"/>
        </w:rPr>
        <w:t xml:space="preserve"> passaporte, com fundo branco;</w:t>
      </w:r>
    </w:p>
    <w:p w:rsidR="00567C29" w:rsidRPr="009563B2" w:rsidRDefault="00890183" w:rsidP="00567C29">
      <w:p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</w:t>
      </w:r>
      <w:r w:rsidR="00567C29" w:rsidRPr="009563B2">
        <w:rPr>
          <w:b/>
          <w:iCs/>
          <w:sz w:val="22"/>
          <w:szCs w:val="22"/>
        </w:rPr>
        <w:t>5</w:t>
      </w:r>
      <w:r w:rsidR="00567C29" w:rsidRPr="009563B2">
        <w:rPr>
          <w:iCs/>
          <w:sz w:val="22"/>
          <w:szCs w:val="22"/>
        </w:rPr>
        <w:t xml:space="preserve">- </w:t>
      </w:r>
      <w:r w:rsidR="00567C29" w:rsidRPr="009563B2">
        <w:rPr>
          <w:sz w:val="22"/>
          <w:szCs w:val="22"/>
        </w:rPr>
        <w:t>Cópia da Certidão de Nascimento ou Casamento (ou documento equivalente para estrangeiros);</w:t>
      </w:r>
    </w:p>
    <w:p w:rsidR="00567C29" w:rsidRPr="009563B2" w:rsidRDefault="00890183" w:rsidP="00567C29">
      <w:p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</w:t>
      </w:r>
      <w:r w:rsidR="00567C29" w:rsidRPr="009563B2">
        <w:rPr>
          <w:b/>
          <w:iCs/>
          <w:sz w:val="22"/>
          <w:szCs w:val="22"/>
        </w:rPr>
        <w:t>6</w:t>
      </w:r>
      <w:r w:rsidR="00567C29" w:rsidRPr="009563B2">
        <w:rPr>
          <w:iCs/>
          <w:sz w:val="22"/>
          <w:szCs w:val="22"/>
        </w:rPr>
        <w:t xml:space="preserve">- </w:t>
      </w:r>
      <w:r w:rsidR="00567C29" w:rsidRPr="009563B2">
        <w:rPr>
          <w:sz w:val="22"/>
          <w:szCs w:val="22"/>
        </w:rPr>
        <w:t>Cópia da Cédula de Identidade (RG (ou documento equivalente para estrangeiros) (não serão aceitos Registros Profissionais nem a CNH);</w:t>
      </w:r>
    </w:p>
    <w:p w:rsidR="00567C29" w:rsidRPr="009563B2" w:rsidRDefault="00890183" w:rsidP="00567C29">
      <w:p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</w:t>
      </w:r>
      <w:r w:rsidR="00567C29" w:rsidRPr="009563B2">
        <w:rPr>
          <w:b/>
          <w:iCs/>
          <w:sz w:val="22"/>
          <w:szCs w:val="22"/>
        </w:rPr>
        <w:t>7-</w:t>
      </w:r>
      <w:r w:rsidR="00567C29" w:rsidRPr="009563B2">
        <w:rPr>
          <w:iCs/>
          <w:sz w:val="22"/>
          <w:szCs w:val="22"/>
        </w:rPr>
        <w:t xml:space="preserve"> </w:t>
      </w:r>
      <w:r w:rsidR="00567C29" w:rsidRPr="009563B2">
        <w:rPr>
          <w:sz w:val="22"/>
          <w:szCs w:val="22"/>
        </w:rPr>
        <w:t>Cópia do Título de Eleitor (exceto para estrangeiros);</w:t>
      </w:r>
    </w:p>
    <w:p w:rsidR="00567C29" w:rsidRPr="009563B2" w:rsidRDefault="00890183" w:rsidP="00567C29">
      <w:p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</w:t>
      </w:r>
      <w:r w:rsidR="00567C29" w:rsidRPr="009563B2">
        <w:rPr>
          <w:b/>
          <w:iCs/>
          <w:sz w:val="22"/>
          <w:szCs w:val="22"/>
        </w:rPr>
        <w:t>8</w:t>
      </w:r>
      <w:r w:rsidR="00567C29" w:rsidRPr="009563B2">
        <w:rPr>
          <w:iCs/>
          <w:sz w:val="22"/>
          <w:szCs w:val="22"/>
        </w:rPr>
        <w:t xml:space="preserve">- </w:t>
      </w:r>
      <w:r w:rsidR="00567C29" w:rsidRPr="009563B2">
        <w:rPr>
          <w:sz w:val="22"/>
          <w:szCs w:val="22"/>
        </w:rPr>
        <w:t>Cópia do Documento Militar (exceto para estrangeiros);</w:t>
      </w:r>
    </w:p>
    <w:p w:rsidR="00567C29" w:rsidRPr="009563B2" w:rsidRDefault="00890183" w:rsidP="00567C29">
      <w:pPr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</w:t>
      </w:r>
      <w:r w:rsidR="00567C29" w:rsidRPr="009563B2">
        <w:rPr>
          <w:b/>
          <w:iCs/>
          <w:sz w:val="22"/>
          <w:szCs w:val="22"/>
        </w:rPr>
        <w:t>9</w:t>
      </w:r>
      <w:r w:rsidR="00567C29" w:rsidRPr="009563B2">
        <w:rPr>
          <w:iCs/>
          <w:sz w:val="22"/>
          <w:szCs w:val="22"/>
        </w:rPr>
        <w:t xml:space="preserve">- </w:t>
      </w:r>
      <w:r w:rsidR="00567C29" w:rsidRPr="009563B2">
        <w:rPr>
          <w:sz w:val="22"/>
          <w:szCs w:val="22"/>
        </w:rPr>
        <w:t>Cópia do CPF (exceto para estrangeiros);</w:t>
      </w:r>
    </w:p>
    <w:p w:rsidR="00567C29" w:rsidRPr="009563B2" w:rsidRDefault="00567C29" w:rsidP="00567C29">
      <w:pPr>
        <w:jc w:val="both"/>
        <w:rPr>
          <w:sz w:val="22"/>
          <w:szCs w:val="22"/>
        </w:rPr>
      </w:pPr>
      <w:r w:rsidRPr="009563B2">
        <w:rPr>
          <w:b/>
          <w:bCs/>
          <w:sz w:val="22"/>
          <w:szCs w:val="22"/>
        </w:rPr>
        <w:t>2.10</w:t>
      </w:r>
      <w:r w:rsidRPr="009563B2">
        <w:rPr>
          <w:bCs/>
          <w:sz w:val="22"/>
          <w:szCs w:val="22"/>
        </w:rPr>
        <w:t xml:space="preserve">- </w:t>
      </w:r>
      <w:r w:rsidRPr="009563B2">
        <w:rPr>
          <w:sz w:val="22"/>
          <w:szCs w:val="22"/>
        </w:rPr>
        <w:t xml:space="preserve">Proficiência em Inglês: Os </w:t>
      </w:r>
      <w:r w:rsidRPr="009563B2">
        <w:rPr>
          <w:bCs/>
          <w:sz w:val="22"/>
          <w:szCs w:val="22"/>
        </w:rPr>
        <w:t>candidatos deverão comprovar P</w:t>
      </w:r>
      <w:r w:rsidRPr="009563B2">
        <w:rPr>
          <w:sz w:val="22"/>
          <w:szCs w:val="22"/>
        </w:rPr>
        <w:t xml:space="preserve">roficiência em Língua Inglesa na inscrição ao processo seletivo de ingresso, que poderá ser demonstrada com a apresentação de </w:t>
      </w:r>
      <w:r w:rsidRPr="009563B2">
        <w:rPr>
          <w:bCs/>
          <w:sz w:val="22"/>
          <w:szCs w:val="22"/>
        </w:rPr>
        <w:t xml:space="preserve">uma cópia do Certificado </w:t>
      </w:r>
      <w:r w:rsidRPr="009563B2">
        <w:rPr>
          <w:sz w:val="22"/>
          <w:szCs w:val="22"/>
        </w:rPr>
        <w:t xml:space="preserve">(conforme exames TEAP, ITP-TOEFL, ALLUMINI, IELTS e CAMBRIDGE, considerando aproveitamento igual ou superior </w:t>
      </w:r>
      <w:proofErr w:type="gramStart"/>
      <w:r w:rsidRPr="009563B2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id w:val="1254114"/>
          <w:placeholder>
            <w:docPart w:val="2D3F5085195F4968B58323916D526B42"/>
          </w:placeholder>
          <w:showingPlcHdr/>
          <w:comboBox>
            <w:listItem w:value="Escolher um item."/>
          </w:comboBox>
        </w:sdtPr>
        <w:sdtEndPr/>
        <w:sdtContent>
          <w:r w:rsidR="00565D93" w:rsidRPr="008B7A0D">
            <w:rPr>
              <w:rStyle w:val="TextodoEspaoReservado"/>
              <w:color w:val="FF0000"/>
            </w:rPr>
            <w:t>Escolher</w:t>
          </w:r>
          <w:proofErr w:type="gramEnd"/>
          <w:r w:rsidR="00565D93" w:rsidRPr="008B7A0D">
            <w:rPr>
              <w:rStyle w:val="TextodoEspaoReservado"/>
              <w:color w:val="FF0000"/>
            </w:rPr>
            <w:t xml:space="preserve"> um item.</w:t>
          </w:r>
        </w:sdtContent>
      </w:sdt>
      <w:r w:rsidRPr="009563B2">
        <w:rPr>
          <w:sz w:val="22"/>
          <w:szCs w:val="22"/>
        </w:rPr>
        <w:t>da nota máxima de aprovação, realizados até 5 (cinco) anos antes da data de inscrição para o exame de seleção do candidato ao Programa.</w:t>
      </w:r>
    </w:p>
    <w:p w:rsidR="00567C29" w:rsidRPr="009563B2" w:rsidRDefault="00567C29" w:rsidP="00567C29">
      <w:pPr>
        <w:jc w:val="both"/>
        <w:rPr>
          <w:sz w:val="22"/>
          <w:szCs w:val="22"/>
        </w:rPr>
      </w:pPr>
      <w:r w:rsidRPr="009563B2">
        <w:rPr>
          <w:sz w:val="22"/>
          <w:szCs w:val="22"/>
        </w:rPr>
        <w:tab/>
        <w:t xml:space="preserve">Outros exames e respectivas notas mínimas poderão ser analisados pela CCP, mediante solicitação do candidato. </w:t>
      </w:r>
    </w:p>
    <w:p w:rsidR="00890183" w:rsidRDefault="00567C29" w:rsidP="00890183">
      <w:pPr>
        <w:spacing w:after="120"/>
        <w:jc w:val="both"/>
        <w:rPr>
          <w:sz w:val="22"/>
          <w:szCs w:val="22"/>
        </w:rPr>
      </w:pPr>
      <w:r w:rsidRPr="009563B2">
        <w:rPr>
          <w:b/>
          <w:sz w:val="22"/>
          <w:szCs w:val="22"/>
        </w:rPr>
        <w:t>2.11-</w:t>
      </w:r>
      <w:r w:rsidRPr="009563B2">
        <w:rPr>
          <w:sz w:val="22"/>
          <w:szCs w:val="22"/>
        </w:rPr>
        <w:t xml:space="preserve">  </w:t>
      </w:r>
      <w:r w:rsidR="00890183" w:rsidRPr="00890183">
        <w:rPr>
          <w:sz w:val="22"/>
          <w:szCs w:val="22"/>
        </w:rPr>
        <w:t xml:space="preserve">Comprovante de pagamento de taxa de inscrição no valor de R$ 200,00 (duzentos reais), a ser pago por meio de boleto bancário, </w:t>
      </w:r>
      <w:r w:rsidR="00890183" w:rsidRPr="00890183">
        <w:rPr>
          <w:b/>
          <w:sz w:val="22"/>
          <w:szCs w:val="22"/>
        </w:rPr>
        <w:t>pagável até 7 (sete) dias após a emissão do boleto</w:t>
      </w:r>
      <w:r w:rsidR="00890183" w:rsidRPr="00890183">
        <w:rPr>
          <w:sz w:val="22"/>
          <w:szCs w:val="22"/>
        </w:rPr>
        <w:t xml:space="preserve">, disponível no endereço eletrônico </w:t>
      </w:r>
      <w:hyperlink r:id="rId9" w:history="1">
        <w:r w:rsidR="00890183" w:rsidRPr="00890183">
          <w:rPr>
            <w:rStyle w:val="Hyperlink"/>
            <w:sz w:val="22"/>
            <w:szCs w:val="22"/>
          </w:rPr>
          <w:t>http://boletos.fmrp.usp.br/login.php</w:t>
        </w:r>
      </w:hyperlink>
      <w:r w:rsidR="00890183" w:rsidRPr="00890183">
        <w:rPr>
          <w:sz w:val="22"/>
          <w:szCs w:val="22"/>
        </w:rPr>
        <w:t>. Não haverá devolução da taxa de inscrição em hipótese alguma.</w:t>
      </w:r>
    </w:p>
    <w:p w:rsidR="00E858AB" w:rsidRPr="00890183" w:rsidRDefault="00E858AB" w:rsidP="00890183">
      <w:pPr>
        <w:spacing w:after="120"/>
        <w:jc w:val="both"/>
        <w:rPr>
          <w:sz w:val="22"/>
          <w:szCs w:val="22"/>
        </w:rPr>
      </w:pPr>
    </w:p>
    <w:p w:rsidR="00567C29" w:rsidRPr="006A420B" w:rsidRDefault="00567C29" w:rsidP="00567C29">
      <w:pPr>
        <w:jc w:val="both"/>
        <w:rPr>
          <w:b/>
          <w:sz w:val="22"/>
          <w:szCs w:val="22"/>
        </w:rPr>
      </w:pPr>
      <w:r w:rsidRPr="006A420B">
        <w:rPr>
          <w:b/>
          <w:sz w:val="22"/>
          <w:szCs w:val="22"/>
        </w:rPr>
        <w:t>3- Documentos para Matrícula (além dos documentos apresentados para a inscrição):</w:t>
      </w:r>
    </w:p>
    <w:p w:rsidR="00567C29" w:rsidRPr="009563B2" w:rsidRDefault="00567C29" w:rsidP="00567C29">
      <w:pPr>
        <w:jc w:val="both"/>
        <w:rPr>
          <w:b/>
          <w:sz w:val="22"/>
          <w:szCs w:val="22"/>
        </w:rPr>
      </w:pPr>
    </w:p>
    <w:p w:rsidR="00567C29" w:rsidRPr="009563B2" w:rsidRDefault="00890183" w:rsidP="00567C2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="00567C29" w:rsidRPr="009563B2">
        <w:rPr>
          <w:b/>
          <w:sz w:val="22"/>
          <w:szCs w:val="22"/>
        </w:rPr>
        <w:t>1</w:t>
      </w:r>
      <w:r w:rsidR="00567C29" w:rsidRPr="009563B2">
        <w:rPr>
          <w:sz w:val="22"/>
          <w:szCs w:val="22"/>
        </w:rPr>
        <w:t xml:space="preserve">- </w:t>
      </w:r>
      <w:r w:rsidR="00567C29" w:rsidRPr="009563B2">
        <w:rPr>
          <w:sz w:val="22"/>
          <w:szCs w:val="22"/>
          <w:u w:val="single"/>
        </w:rPr>
        <w:t>Projeto de Pesquisa</w:t>
      </w:r>
      <w:r w:rsidR="00567C29" w:rsidRPr="009563B2">
        <w:rPr>
          <w:sz w:val="22"/>
          <w:szCs w:val="22"/>
        </w:rPr>
        <w:t xml:space="preserve"> com viabilidade e integrado nas linhas de pesquisa no programa.</w:t>
      </w:r>
    </w:p>
    <w:p w:rsidR="00567C29" w:rsidRPr="009563B2" w:rsidRDefault="00567C29" w:rsidP="00567C29">
      <w:pPr>
        <w:jc w:val="both"/>
        <w:rPr>
          <w:sz w:val="22"/>
          <w:szCs w:val="22"/>
        </w:rPr>
      </w:pPr>
      <w:r w:rsidRPr="009563B2">
        <w:rPr>
          <w:sz w:val="22"/>
          <w:szCs w:val="22"/>
        </w:rPr>
        <w:lastRenderedPageBreak/>
        <w:tab/>
        <w:t>O trabalho de conclusão de curso é de natureza aplicada e poderá ser apresentado em diferentes formatos:</w:t>
      </w:r>
      <w:r w:rsidRPr="009563B2">
        <w:rPr>
          <w:b/>
          <w:sz w:val="22"/>
          <w:szCs w:val="22"/>
        </w:rPr>
        <w:t>1</w:t>
      </w:r>
      <w:r w:rsidRPr="009563B2">
        <w:rPr>
          <w:sz w:val="22"/>
          <w:szCs w:val="22"/>
        </w:rPr>
        <w:t xml:space="preserve">- artigos originais ou publicações tecnológicas; </w:t>
      </w:r>
      <w:r w:rsidRPr="009563B2">
        <w:rPr>
          <w:b/>
          <w:sz w:val="22"/>
          <w:szCs w:val="22"/>
        </w:rPr>
        <w:t>2</w:t>
      </w:r>
      <w:r w:rsidRPr="009563B2">
        <w:rPr>
          <w:sz w:val="22"/>
          <w:szCs w:val="22"/>
        </w:rPr>
        <w:t xml:space="preserve">- patentes e registros de propriedade intelectual e de software; </w:t>
      </w:r>
      <w:r w:rsidRPr="009563B2">
        <w:rPr>
          <w:b/>
          <w:sz w:val="22"/>
          <w:szCs w:val="22"/>
        </w:rPr>
        <w:t>3</w:t>
      </w:r>
      <w:r w:rsidRPr="009563B2">
        <w:rPr>
          <w:sz w:val="22"/>
          <w:szCs w:val="22"/>
        </w:rPr>
        <w:t xml:space="preserve">- desenvolvimento de produtos, processos e técnicas; </w:t>
      </w:r>
      <w:r w:rsidRPr="009563B2">
        <w:rPr>
          <w:b/>
          <w:sz w:val="22"/>
          <w:szCs w:val="22"/>
        </w:rPr>
        <w:t>4</w:t>
      </w:r>
      <w:r w:rsidRPr="009563B2">
        <w:rPr>
          <w:sz w:val="22"/>
          <w:szCs w:val="22"/>
        </w:rPr>
        <w:t xml:space="preserve"> – plano de negócios; </w:t>
      </w:r>
      <w:r w:rsidRPr="009563B2">
        <w:rPr>
          <w:b/>
          <w:sz w:val="22"/>
          <w:szCs w:val="22"/>
        </w:rPr>
        <w:t>5-</w:t>
      </w:r>
      <w:r w:rsidRPr="009563B2">
        <w:rPr>
          <w:sz w:val="22"/>
          <w:szCs w:val="22"/>
        </w:rPr>
        <w:t xml:space="preserve"> projetos de inovação tecnológica; </w:t>
      </w:r>
      <w:r w:rsidRPr="009563B2">
        <w:rPr>
          <w:b/>
          <w:sz w:val="22"/>
          <w:szCs w:val="22"/>
        </w:rPr>
        <w:t>6</w:t>
      </w:r>
      <w:r w:rsidRPr="009563B2">
        <w:rPr>
          <w:sz w:val="22"/>
          <w:szCs w:val="22"/>
        </w:rPr>
        <w:t xml:space="preserve">- protótipos para desenvolvimento ou produção de kits de diagnóstico; </w:t>
      </w:r>
      <w:r w:rsidRPr="009563B2">
        <w:rPr>
          <w:b/>
          <w:sz w:val="22"/>
          <w:szCs w:val="22"/>
        </w:rPr>
        <w:t>7</w:t>
      </w:r>
      <w:r w:rsidRPr="009563B2">
        <w:rPr>
          <w:sz w:val="22"/>
          <w:szCs w:val="22"/>
        </w:rPr>
        <w:t xml:space="preserve"> – protocolo experimental ou de aplicação em biotecnologia; </w:t>
      </w:r>
      <w:r w:rsidRPr="009563B2">
        <w:rPr>
          <w:b/>
          <w:sz w:val="22"/>
          <w:szCs w:val="22"/>
        </w:rPr>
        <w:t>8</w:t>
      </w:r>
      <w:r w:rsidRPr="009563B2">
        <w:rPr>
          <w:sz w:val="22"/>
          <w:szCs w:val="22"/>
        </w:rPr>
        <w:t xml:space="preserve"> – relatórios conclusivos de pesquisa aplicada; 9 – monografias;</w:t>
      </w:r>
    </w:p>
    <w:p w:rsidR="00567C29" w:rsidRPr="009563B2" w:rsidRDefault="00567C29" w:rsidP="00567C29">
      <w:pPr>
        <w:jc w:val="both"/>
        <w:rPr>
          <w:b/>
          <w:sz w:val="22"/>
          <w:szCs w:val="22"/>
        </w:rPr>
      </w:pPr>
    </w:p>
    <w:p w:rsidR="00567C29" w:rsidRPr="009563B2" w:rsidRDefault="00567C29" w:rsidP="00567C29">
      <w:pPr>
        <w:jc w:val="both"/>
        <w:rPr>
          <w:b/>
          <w:sz w:val="22"/>
          <w:szCs w:val="22"/>
        </w:rPr>
      </w:pPr>
      <w:r w:rsidRPr="009563B2">
        <w:rPr>
          <w:b/>
          <w:sz w:val="22"/>
          <w:szCs w:val="22"/>
        </w:rPr>
        <w:t xml:space="preserve">3.2- </w:t>
      </w:r>
      <w:r w:rsidRPr="009563B2">
        <w:rPr>
          <w:sz w:val="22"/>
          <w:szCs w:val="22"/>
        </w:rPr>
        <w:t xml:space="preserve">Curriculum Vitae (de preferência no Modelo LATTES </w:t>
      </w:r>
      <w:hyperlink r:id="rId10" w:history="1">
        <w:r w:rsidRPr="009563B2">
          <w:rPr>
            <w:rStyle w:val="Hyperlink"/>
            <w:color w:val="auto"/>
            <w:sz w:val="22"/>
            <w:szCs w:val="22"/>
            <w:u w:val="none"/>
          </w:rPr>
          <w:t>http:www.cnpq.br</w:t>
        </w:r>
      </w:hyperlink>
      <w:r w:rsidRPr="009563B2">
        <w:rPr>
          <w:sz w:val="22"/>
          <w:szCs w:val="22"/>
        </w:rPr>
        <w:t>, sem encadernação). Os comprovantes deverão ser entregues separadamente</w:t>
      </w:r>
    </w:p>
    <w:p w:rsidR="00567C29" w:rsidRPr="009563B2" w:rsidRDefault="00567C29" w:rsidP="00567C29">
      <w:pPr>
        <w:jc w:val="both"/>
        <w:rPr>
          <w:b/>
          <w:sz w:val="22"/>
          <w:szCs w:val="22"/>
        </w:rPr>
      </w:pPr>
    </w:p>
    <w:p w:rsidR="00567C29" w:rsidRPr="006A420B" w:rsidRDefault="00567C29" w:rsidP="00567C29">
      <w:pPr>
        <w:jc w:val="both"/>
        <w:rPr>
          <w:b/>
          <w:sz w:val="22"/>
          <w:szCs w:val="22"/>
        </w:rPr>
      </w:pPr>
      <w:r w:rsidRPr="006A420B">
        <w:rPr>
          <w:b/>
          <w:sz w:val="22"/>
          <w:szCs w:val="22"/>
        </w:rPr>
        <w:t>4- Documentos para Matrícula (além dos documentos apresentados para a inscrição):</w:t>
      </w:r>
    </w:p>
    <w:p w:rsidR="00567C29" w:rsidRPr="009563B2" w:rsidRDefault="00567C29" w:rsidP="00567C29">
      <w:pPr>
        <w:spacing w:before="120" w:after="120"/>
        <w:jc w:val="both"/>
        <w:rPr>
          <w:sz w:val="22"/>
          <w:szCs w:val="22"/>
        </w:rPr>
      </w:pPr>
      <w:r w:rsidRPr="009563B2">
        <w:rPr>
          <w:b/>
          <w:iCs/>
          <w:sz w:val="22"/>
          <w:szCs w:val="22"/>
        </w:rPr>
        <w:t>4.1-</w:t>
      </w:r>
      <w:r w:rsidRPr="009563B2">
        <w:rPr>
          <w:iCs/>
          <w:sz w:val="22"/>
          <w:szCs w:val="22"/>
        </w:rPr>
        <w:t xml:space="preserve"> </w:t>
      </w:r>
      <w:r w:rsidRPr="009563B2">
        <w:rPr>
          <w:sz w:val="22"/>
          <w:szCs w:val="22"/>
        </w:rPr>
        <w:t>Cópia do RNE (Registro Nacional para Estrangeiro) ou Protocolo do RNE e Passaporte para candidatos estrangeiros.</w:t>
      </w:r>
    </w:p>
    <w:p w:rsidR="00567C29" w:rsidRPr="009563B2" w:rsidRDefault="00567C29" w:rsidP="00567C29">
      <w:pPr>
        <w:spacing w:after="120"/>
        <w:jc w:val="both"/>
        <w:rPr>
          <w:sz w:val="22"/>
          <w:szCs w:val="22"/>
        </w:rPr>
      </w:pPr>
      <w:r w:rsidRPr="009563B2">
        <w:rPr>
          <w:b/>
          <w:sz w:val="22"/>
          <w:szCs w:val="22"/>
        </w:rPr>
        <w:t>Observação:</w:t>
      </w:r>
      <w:r w:rsidRPr="009563B2">
        <w:rPr>
          <w:sz w:val="22"/>
          <w:szCs w:val="22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567C29" w:rsidRPr="009563B2" w:rsidRDefault="00567C29" w:rsidP="00567C29">
      <w:pPr>
        <w:pStyle w:val="SemEspaamento"/>
        <w:rPr>
          <w:b/>
          <w:sz w:val="22"/>
          <w:szCs w:val="22"/>
        </w:rPr>
      </w:pPr>
    </w:p>
    <w:p w:rsidR="00567C29" w:rsidRDefault="006A420B" w:rsidP="00567C29">
      <w:pPr>
        <w:pStyle w:val="Corpodetexto2"/>
        <w:spacing w:line="240" w:lineRule="auto"/>
        <w:ind w:right="-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567C29" w:rsidRPr="009563B2">
        <w:rPr>
          <w:b/>
          <w:sz w:val="22"/>
          <w:szCs w:val="22"/>
        </w:rPr>
        <w:t>CRITÉRIOS DE SELEÇÃO:</w:t>
      </w:r>
    </w:p>
    <w:p w:rsidR="00E858AB" w:rsidRPr="00E858AB" w:rsidRDefault="00E858AB" w:rsidP="00E858AB">
      <w:pPr>
        <w:pStyle w:val="Corpodetexto2"/>
        <w:spacing w:line="240" w:lineRule="auto"/>
        <w:ind w:right="142"/>
        <w:jc w:val="both"/>
        <w:rPr>
          <w:sz w:val="22"/>
          <w:szCs w:val="22"/>
        </w:rPr>
      </w:pPr>
      <w:r w:rsidRPr="00E858AB">
        <w:rPr>
          <w:sz w:val="22"/>
          <w:szCs w:val="22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567C29" w:rsidRPr="009563B2" w:rsidRDefault="00567C29" w:rsidP="00567C29">
      <w:pPr>
        <w:pStyle w:val="Corpodetexto2"/>
        <w:spacing w:line="240" w:lineRule="auto"/>
        <w:ind w:right="-1"/>
        <w:jc w:val="both"/>
        <w:rPr>
          <w:sz w:val="22"/>
          <w:szCs w:val="22"/>
        </w:rPr>
      </w:pPr>
      <w:r w:rsidRPr="009563B2">
        <w:rPr>
          <w:b/>
          <w:sz w:val="22"/>
          <w:szCs w:val="22"/>
          <w:u w:val="single"/>
        </w:rPr>
        <w:t>1) Prova dissertativa:</w:t>
      </w:r>
      <w:r w:rsidRPr="009563B2">
        <w:rPr>
          <w:sz w:val="22"/>
          <w:szCs w:val="22"/>
        </w:rPr>
        <w:t xml:space="preserve"> (Peso 4). </w:t>
      </w:r>
    </w:p>
    <w:p w:rsidR="00567C29" w:rsidRPr="009563B2" w:rsidRDefault="00567C29" w:rsidP="00567C29">
      <w:pPr>
        <w:jc w:val="both"/>
        <w:rPr>
          <w:sz w:val="22"/>
          <w:szCs w:val="22"/>
        </w:rPr>
      </w:pPr>
      <w:r w:rsidRPr="009563B2">
        <w:rPr>
          <w:sz w:val="22"/>
          <w:szCs w:val="22"/>
        </w:rPr>
        <w:t xml:space="preserve">- </w:t>
      </w:r>
      <w:r w:rsidRPr="009563B2">
        <w:rPr>
          <w:sz w:val="22"/>
          <w:szCs w:val="22"/>
          <w:u w:val="single"/>
        </w:rPr>
        <w:t>Área: Biotecnologia</w:t>
      </w:r>
      <w:r w:rsidRPr="009563B2">
        <w:rPr>
          <w:sz w:val="22"/>
          <w:szCs w:val="22"/>
        </w:rPr>
        <w:t xml:space="preserve">: Baseada no conteúdo apresentado no quadro indicados no programa e na bibliografia, neste edital. Serão avaliadas as capacidades de raciocínio científico e interpretação de resultados. A prova é eliminatória para os que não atingirem a nota igual ou superior a 5,0 (cinco). </w:t>
      </w:r>
    </w:p>
    <w:p w:rsidR="00567C29" w:rsidRPr="009563B2" w:rsidRDefault="00567C29" w:rsidP="00567C29">
      <w:pPr>
        <w:jc w:val="both"/>
        <w:rPr>
          <w:b/>
          <w:sz w:val="22"/>
          <w:szCs w:val="22"/>
        </w:rPr>
      </w:pPr>
    </w:p>
    <w:p w:rsidR="00567C29" w:rsidRPr="009563B2" w:rsidRDefault="00567C29" w:rsidP="00567C29">
      <w:pPr>
        <w:jc w:val="both"/>
        <w:rPr>
          <w:sz w:val="22"/>
          <w:szCs w:val="22"/>
        </w:rPr>
      </w:pPr>
      <w:r w:rsidRPr="009563B2">
        <w:rPr>
          <w:b/>
          <w:sz w:val="22"/>
          <w:szCs w:val="22"/>
          <w:u w:val="single"/>
        </w:rPr>
        <w:t>2) Análise de Currículo</w:t>
      </w:r>
      <w:r w:rsidRPr="009563B2">
        <w:rPr>
          <w:sz w:val="22"/>
          <w:szCs w:val="22"/>
        </w:rPr>
        <w:t>: (Peso 4). A nota variará de 0,0 a 10, sendo 5,0 a nota mínima de aprovação;</w:t>
      </w:r>
    </w:p>
    <w:p w:rsidR="00567C29" w:rsidRPr="009563B2" w:rsidRDefault="00567C29" w:rsidP="00567C29">
      <w:pPr>
        <w:jc w:val="both"/>
        <w:rPr>
          <w:sz w:val="22"/>
          <w:szCs w:val="22"/>
        </w:rPr>
      </w:pPr>
    </w:p>
    <w:p w:rsidR="00567C29" w:rsidRPr="009563B2" w:rsidRDefault="00567C29" w:rsidP="00567C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63B2">
        <w:rPr>
          <w:b/>
          <w:sz w:val="22"/>
          <w:szCs w:val="22"/>
        </w:rPr>
        <w:t>3)</w:t>
      </w:r>
      <w:r w:rsidRPr="009563B2">
        <w:rPr>
          <w:b/>
          <w:sz w:val="22"/>
          <w:szCs w:val="22"/>
          <w:u w:val="single"/>
        </w:rPr>
        <w:t xml:space="preserve"> Análise do projeto de pesquisa:</w:t>
      </w:r>
      <w:r w:rsidRPr="009563B2">
        <w:rPr>
          <w:sz w:val="22"/>
          <w:szCs w:val="22"/>
        </w:rPr>
        <w:t xml:space="preserve"> (Peso 2). Tanto no conteúdo quanto na forma. Serão consideradas a proposta científica, a metodologia, a viabilidade e a sua integração nas linhas de pesquisa do programa. A nota variará de 0 (zero) a 10 (dez), sendo 5 (cinco) a nota mínima para aprovação.</w:t>
      </w:r>
    </w:p>
    <w:p w:rsidR="00567C29" w:rsidRPr="009563B2" w:rsidRDefault="00567C29" w:rsidP="00567C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63B2">
        <w:rPr>
          <w:b/>
          <w:sz w:val="22"/>
          <w:szCs w:val="22"/>
          <w:u w:val="single"/>
        </w:rPr>
        <w:t>Nota final</w:t>
      </w:r>
      <w:r w:rsidRPr="009563B2">
        <w:rPr>
          <w:sz w:val="22"/>
          <w:szCs w:val="22"/>
        </w:rPr>
        <w:t>: O candidato deverá ser aprovado em todos os critérios para ser selecionado, a nota final calculada como média ponderada dos critérios analisados será classificatória, sendo aprovados os alunos que obtiverem nota final superior a 5,</w:t>
      </w:r>
      <w:proofErr w:type="gramStart"/>
      <w:r w:rsidRPr="009563B2">
        <w:rPr>
          <w:sz w:val="22"/>
          <w:szCs w:val="22"/>
        </w:rPr>
        <w:t>0  (</w:t>
      </w:r>
      <w:proofErr w:type="gramEnd"/>
      <w:r w:rsidRPr="009563B2">
        <w:rPr>
          <w:sz w:val="22"/>
          <w:szCs w:val="22"/>
        </w:rPr>
        <w:t xml:space="preserve">cinco). </w:t>
      </w:r>
    </w:p>
    <w:p w:rsidR="00567C29" w:rsidRPr="009563B2" w:rsidRDefault="00E20BE2" w:rsidP="00567C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563B2">
        <w:rPr>
          <w:sz w:val="22"/>
          <w:szCs w:val="22"/>
        </w:rPr>
        <w:tab/>
      </w:r>
      <w:r w:rsidR="00567C29" w:rsidRPr="009563B2">
        <w:rPr>
          <w:sz w:val="22"/>
          <w:szCs w:val="22"/>
        </w:rPr>
        <w:t>Observação: Os candidatos que obtiverem nota igual ou superior a 5 (cinco) serão classificados e selecionados para ingressarem no programa de acordo com o número de vagas definidas previamente e informado neste Edital do processo seletivo, divulgado na página da internet do Programa e no Diário Oficial do Estado de São Paulo.</w:t>
      </w:r>
    </w:p>
    <w:p w:rsidR="00567C29" w:rsidRPr="009563B2" w:rsidRDefault="00567C29" w:rsidP="00567C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7C29" w:rsidRPr="009563B2" w:rsidRDefault="006A420B" w:rsidP="00567C29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6. </w:t>
      </w:r>
      <w:r w:rsidR="00567C29" w:rsidRPr="009563B2">
        <w:rPr>
          <w:b/>
          <w:sz w:val="22"/>
          <w:szCs w:val="22"/>
          <w:u w:val="single"/>
        </w:rPr>
        <w:t xml:space="preserve">PROGRAMA E BIBLIOGRAFIA:  </w:t>
      </w:r>
    </w:p>
    <w:sdt>
      <w:sdtPr>
        <w:rPr>
          <w:b/>
          <w:sz w:val="22"/>
          <w:szCs w:val="22"/>
          <w:u w:val="single"/>
        </w:rPr>
        <w:id w:val="-1615505730"/>
        <w:placeholder>
          <w:docPart w:val="DefaultPlaceholder_1081868574"/>
        </w:placeholder>
      </w:sdtPr>
      <w:sdtEndPr/>
      <w:sdtContent>
        <w:p w:rsidR="00567C29" w:rsidRPr="009563B2" w:rsidRDefault="00567C29" w:rsidP="00567C29">
          <w:pPr>
            <w:autoSpaceDE w:val="0"/>
            <w:autoSpaceDN w:val="0"/>
            <w:adjustRightInd w:val="0"/>
            <w:jc w:val="both"/>
            <w:rPr>
              <w:b/>
              <w:sz w:val="22"/>
              <w:szCs w:val="22"/>
              <w:u w:val="single"/>
            </w:rPr>
          </w:pP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>PROGRAMA E BIBLIOGRAFIA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>- Área de Biotecnologia</w:t>
          </w:r>
        </w:p>
        <w:p w:rsidR="00567C29" w:rsidRPr="008B7A0D" w:rsidRDefault="00567C29" w:rsidP="00567C29">
          <w:pPr>
            <w:jc w:val="both"/>
            <w:rPr>
              <w:b/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 xml:space="preserve">- </w:t>
          </w:r>
          <w:r w:rsidRPr="008B7A0D">
            <w:rPr>
              <w:b/>
              <w:color w:val="FF0000"/>
              <w:sz w:val="22"/>
              <w:szCs w:val="22"/>
            </w:rPr>
            <w:t>Biossegurança</w:t>
          </w:r>
        </w:p>
        <w:p w:rsidR="00567C29" w:rsidRPr="008B7A0D" w:rsidRDefault="00567C29" w:rsidP="00567C29">
          <w:pPr>
            <w:jc w:val="both"/>
            <w:rPr>
              <w:b/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 xml:space="preserve">- </w:t>
          </w:r>
          <w:r w:rsidRPr="008B7A0D">
            <w:rPr>
              <w:b/>
              <w:color w:val="FF0000"/>
              <w:sz w:val="22"/>
              <w:szCs w:val="22"/>
            </w:rPr>
            <w:t>Bioquímica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 xml:space="preserve">- </w:t>
          </w:r>
          <w:proofErr w:type="gramStart"/>
          <w:r w:rsidRPr="008B7A0D">
            <w:rPr>
              <w:color w:val="FF0000"/>
              <w:sz w:val="22"/>
              <w:szCs w:val="22"/>
            </w:rPr>
            <w:t>Água, Interações, Biomoléculas, pH, Estrutura e função</w:t>
          </w:r>
          <w:proofErr w:type="gramEnd"/>
          <w:r w:rsidRPr="008B7A0D">
            <w:rPr>
              <w:color w:val="FF0000"/>
              <w:sz w:val="22"/>
              <w:szCs w:val="22"/>
            </w:rPr>
            <w:t xml:space="preserve"> de aminoácidos, peptídeos e proteínas. 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>Estrutura e função dos nucleotídeos e ácidos nucléicos, Estequiometria Química.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 xml:space="preserve">- </w:t>
          </w:r>
          <w:r w:rsidRPr="008B7A0D">
            <w:rPr>
              <w:b/>
              <w:color w:val="FF0000"/>
              <w:sz w:val="22"/>
              <w:szCs w:val="22"/>
            </w:rPr>
            <w:t>Biologia Celular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lastRenderedPageBreak/>
            <w:t xml:space="preserve">Organização estrutural das células. Células de mamíferos. Células-tronco. Preparo de reagentes, meios e soluções. </w:t>
          </w:r>
        </w:p>
        <w:p w:rsidR="00567C29" w:rsidRPr="008B7A0D" w:rsidRDefault="00567C29" w:rsidP="00567C29">
          <w:pPr>
            <w:jc w:val="both"/>
            <w:rPr>
              <w:b/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 xml:space="preserve">- </w:t>
          </w:r>
          <w:r w:rsidRPr="008B7A0D">
            <w:rPr>
              <w:b/>
              <w:color w:val="FF0000"/>
              <w:sz w:val="22"/>
              <w:szCs w:val="22"/>
            </w:rPr>
            <w:t>Genética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proofErr w:type="spellStart"/>
          <w:proofErr w:type="gramStart"/>
          <w:r w:rsidRPr="008B7A0D">
            <w:rPr>
              <w:color w:val="FF0000"/>
              <w:sz w:val="22"/>
              <w:szCs w:val="22"/>
            </w:rPr>
            <w:t>Genes,cromossomos</w:t>
          </w:r>
          <w:proofErr w:type="spellEnd"/>
          <w:proofErr w:type="gramEnd"/>
          <w:r w:rsidRPr="008B7A0D">
            <w:rPr>
              <w:color w:val="FF0000"/>
              <w:sz w:val="22"/>
              <w:szCs w:val="22"/>
            </w:rPr>
            <w:t xml:space="preserve"> e genomas. Regulação da expressão gênica. Metabolismo do DNA e RNA.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 xml:space="preserve">- </w:t>
          </w:r>
          <w:r w:rsidRPr="008B7A0D">
            <w:rPr>
              <w:b/>
              <w:color w:val="FF0000"/>
              <w:sz w:val="22"/>
              <w:szCs w:val="22"/>
            </w:rPr>
            <w:t>Biologia Molecular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>Tecnologias baseadas em DNA. Ferramentas moleculares aplicadas ao diagnóstico clínico. Organismos geneticamente modificados (OGM)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 xml:space="preserve">- </w:t>
          </w:r>
          <w:r w:rsidRPr="008B7A0D">
            <w:rPr>
              <w:b/>
              <w:color w:val="FF0000"/>
              <w:sz w:val="22"/>
              <w:szCs w:val="22"/>
            </w:rPr>
            <w:t>Processos Biotecnológicos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proofErr w:type="gramStart"/>
          <w:r w:rsidRPr="008B7A0D">
            <w:rPr>
              <w:color w:val="FF0000"/>
              <w:sz w:val="22"/>
              <w:szCs w:val="22"/>
            </w:rPr>
            <w:t>Biotecnologia e Processos Biotecnológicos</w:t>
          </w:r>
          <w:proofErr w:type="gramEnd"/>
          <w:r w:rsidRPr="008B7A0D">
            <w:rPr>
              <w:color w:val="FF0000"/>
              <w:sz w:val="22"/>
              <w:szCs w:val="22"/>
            </w:rPr>
            <w:t>: conceitos gerais.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b/>
              <w:color w:val="FF0000"/>
              <w:sz w:val="22"/>
              <w:szCs w:val="22"/>
              <w:u w:val="single"/>
            </w:rPr>
            <w:t>Bibliografia recomendada</w:t>
          </w:r>
          <w:r w:rsidRPr="008B7A0D">
            <w:rPr>
              <w:color w:val="FF0000"/>
              <w:sz w:val="22"/>
              <w:szCs w:val="22"/>
            </w:rPr>
            <w:t xml:space="preserve">: </w:t>
          </w:r>
          <w:r w:rsidRPr="008B7A0D">
            <w:rPr>
              <w:b/>
              <w:color w:val="FF0000"/>
              <w:sz w:val="22"/>
              <w:szCs w:val="22"/>
            </w:rPr>
            <w:t>Área de Biotecnologia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  <w:lang w:val="en-US"/>
            </w:rPr>
          </w:pPr>
          <w:r w:rsidRPr="00024837">
            <w:rPr>
              <w:color w:val="FF0000"/>
              <w:sz w:val="22"/>
              <w:szCs w:val="22"/>
            </w:rPr>
            <w:t xml:space="preserve">- </w:t>
          </w:r>
          <w:proofErr w:type="spellStart"/>
          <w:r w:rsidRPr="00024837">
            <w:rPr>
              <w:color w:val="FF0000"/>
              <w:sz w:val="22"/>
              <w:szCs w:val="22"/>
            </w:rPr>
            <w:t>Lehninger</w:t>
          </w:r>
          <w:proofErr w:type="spellEnd"/>
          <w:r w:rsidRPr="00024837">
            <w:rPr>
              <w:color w:val="FF0000"/>
              <w:sz w:val="22"/>
              <w:szCs w:val="22"/>
            </w:rPr>
            <w:t xml:space="preserve">, A., Nelson, D.L., Cox. M.M. (2008). </w:t>
          </w:r>
          <w:r w:rsidRPr="008B7A0D">
            <w:rPr>
              <w:color w:val="FF0000"/>
              <w:sz w:val="22"/>
              <w:szCs w:val="22"/>
              <w:lang w:val="en-US"/>
            </w:rPr>
            <w:t>PrinciplesofBiochemistry</w:t>
          </w:r>
          <w:proofErr w:type="gramStart"/>
          <w:r w:rsidRPr="008B7A0D">
            <w:rPr>
              <w:color w:val="FF0000"/>
              <w:sz w:val="22"/>
              <w:szCs w:val="22"/>
              <w:lang w:val="en-US"/>
            </w:rPr>
            <w:t>,5th</w:t>
          </w:r>
          <w:proofErr w:type="gramEnd"/>
          <w:r w:rsidRPr="008B7A0D">
            <w:rPr>
              <w:color w:val="FF0000"/>
              <w:sz w:val="22"/>
              <w:szCs w:val="22"/>
              <w:lang w:val="en-US"/>
            </w:rPr>
            <w:t xml:space="preserve"> </w:t>
          </w:r>
          <w:proofErr w:type="spellStart"/>
          <w:r w:rsidRPr="008B7A0D">
            <w:rPr>
              <w:color w:val="FF0000"/>
              <w:sz w:val="22"/>
              <w:szCs w:val="22"/>
              <w:lang w:val="en-US"/>
            </w:rPr>
            <w:t>editionW</w:t>
          </w:r>
          <w:proofErr w:type="spellEnd"/>
          <w:r w:rsidRPr="008B7A0D">
            <w:rPr>
              <w:color w:val="FF0000"/>
              <w:sz w:val="22"/>
              <w:szCs w:val="22"/>
              <w:lang w:val="en-US"/>
            </w:rPr>
            <w:t xml:space="preserve">. H. Freeman, EUA. </w:t>
          </w:r>
        </w:p>
        <w:p w:rsidR="00567C29" w:rsidRPr="008B7A0D" w:rsidRDefault="00567C29" w:rsidP="00567C29">
          <w:pPr>
            <w:jc w:val="both"/>
            <w:rPr>
              <w:b/>
              <w:color w:val="FF0000"/>
              <w:sz w:val="22"/>
              <w:szCs w:val="22"/>
              <w:lang w:val="en-US"/>
            </w:rPr>
          </w:pPr>
          <w:r w:rsidRPr="008B7A0D">
            <w:rPr>
              <w:color w:val="FF0000"/>
              <w:sz w:val="22"/>
              <w:szCs w:val="22"/>
              <w:lang w:val="en-US"/>
            </w:rPr>
            <w:t xml:space="preserve">- </w:t>
          </w:r>
          <w:r w:rsidRPr="008B7A0D">
            <w:rPr>
              <w:b/>
              <w:color w:val="FF0000"/>
              <w:sz w:val="22"/>
              <w:szCs w:val="22"/>
              <w:lang w:val="en-US"/>
            </w:rPr>
            <w:t xml:space="preserve">Alberts, B., Johnson, A., Lewis, J., Raff, M., Roberts, K., Walter, P. (2007). Molecular </w:t>
          </w:r>
          <w:proofErr w:type="spellStart"/>
          <w:r w:rsidRPr="008B7A0D">
            <w:rPr>
              <w:b/>
              <w:color w:val="FF0000"/>
              <w:sz w:val="22"/>
              <w:szCs w:val="22"/>
              <w:lang w:val="en-US"/>
            </w:rPr>
            <w:t>BiologyoftheCell</w:t>
          </w:r>
          <w:proofErr w:type="spellEnd"/>
          <w:r w:rsidRPr="008B7A0D">
            <w:rPr>
              <w:b/>
              <w:color w:val="FF0000"/>
              <w:sz w:val="22"/>
              <w:szCs w:val="22"/>
              <w:lang w:val="en-US"/>
            </w:rPr>
            <w:t xml:space="preserve">. </w:t>
          </w:r>
          <w:proofErr w:type="gramStart"/>
          <w:r w:rsidRPr="008B7A0D">
            <w:rPr>
              <w:b/>
              <w:color w:val="FF0000"/>
              <w:sz w:val="22"/>
              <w:szCs w:val="22"/>
              <w:lang w:val="en-US"/>
            </w:rPr>
            <w:t>5th</w:t>
          </w:r>
          <w:proofErr w:type="gramEnd"/>
          <w:r w:rsidRPr="008B7A0D">
            <w:rPr>
              <w:b/>
              <w:color w:val="FF0000"/>
              <w:sz w:val="22"/>
              <w:szCs w:val="22"/>
              <w:lang w:val="en-US"/>
            </w:rPr>
            <w:t xml:space="preserve"> edition, Garland Science, EUA.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  <w:lang w:val="en-US"/>
            </w:rPr>
          </w:pPr>
          <w:r w:rsidRPr="008B7A0D">
            <w:rPr>
              <w:color w:val="FF0000"/>
              <w:sz w:val="22"/>
              <w:szCs w:val="22"/>
              <w:lang w:val="en-US"/>
            </w:rPr>
            <w:t>- Lewin, B. (2007).Gene IX, 9th edition, Jones &amp;</w:t>
          </w:r>
          <w:proofErr w:type="spellStart"/>
          <w:r w:rsidRPr="008B7A0D">
            <w:rPr>
              <w:color w:val="FF0000"/>
              <w:sz w:val="22"/>
              <w:szCs w:val="22"/>
              <w:lang w:val="en-US"/>
            </w:rPr>
            <w:t>BartlettPublishers</w:t>
          </w:r>
          <w:proofErr w:type="spellEnd"/>
          <w:r w:rsidRPr="008B7A0D">
            <w:rPr>
              <w:color w:val="FF0000"/>
              <w:sz w:val="22"/>
              <w:szCs w:val="22"/>
              <w:lang w:val="en-US"/>
            </w:rPr>
            <w:t xml:space="preserve">, EUA. 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 xml:space="preserve">- </w:t>
          </w:r>
          <w:proofErr w:type="spellStart"/>
          <w:r w:rsidRPr="008B7A0D">
            <w:rPr>
              <w:color w:val="FF0000"/>
              <w:sz w:val="22"/>
              <w:szCs w:val="22"/>
            </w:rPr>
            <w:t>Zago</w:t>
          </w:r>
          <w:proofErr w:type="spellEnd"/>
          <w:r w:rsidRPr="008B7A0D">
            <w:rPr>
              <w:color w:val="FF0000"/>
              <w:sz w:val="22"/>
              <w:szCs w:val="22"/>
            </w:rPr>
            <w:t xml:space="preserve">, M.A. &amp; Covas, D.T. (2010). Células-tronco: a nova fronteira de Medicina. 1°edição, Editora Atheneu, Brasil. 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 xml:space="preserve">- </w:t>
          </w:r>
          <w:proofErr w:type="spellStart"/>
          <w:r w:rsidRPr="008B7A0D">
            <w:rPr>
              <w:color w:val="FF0000"/>
              <w:sz w:val="22"/>
              <w:szCs w:val="22"/>
            </w:rPr>
            <w:t>Schmidell</w:t>
          </w:r>
          <w:proofErr w:type="spellEnd"/>
          <w:r w:rsidRPr="008B7A0D">
            <w:rPr>
              <w:color w:val="FF0000"/>
              <w:sz w:val="22"/>
              <w:szCs w:val="22"/>
            </w:rPr>
            <w:t xml:space="preserve">, W., Lima U.A.; </w:t>
          </w:r>
          <w:proofErr w:type="spellStart"/>
          <w:r w:rsidRPr="008B7A0D">
            <w:rPr>
              <w:color w:val="FF0000"/>
              <w:sz w:val="22"/>
              <w:szCs w:val="22"/>
            </w:rPr>
            <w:t>Aquarone</w:t>
          </w:r>
          <w:proofErr w:type="spellEnd"/>
          <w:r w:rsidRPr="008B7A0D">
            <w:rPr>
              <w:color w:val="FF0000"/>
              <w:sz w:val="22"/>
              <w:szCs w:val="22"/>
            </w:rPr>
            <w:t xml:space="preserve">, E. e </w:t>
          </w:r>
          <w:proofErr w:type="spellStart"/>
          <w:r w:rsidRPr="008B7A0D">
            <w:rPr>
              <w:color w:val="FF0000"/>
              <w:sz w:val="22"/>
              <w:szCs w:val="22"/>
            </w:rPr>
            <w:t>Borzani</w:t>
          </w:r>
          <w:proofErr w:type="spellEnd"/>
          <w:r w:rsidRPr="008B7A0D">
            <w:rPr>
              <w:color w:val="FF0000"/>
              <w:sz w:val="22"/>
              <w:szCs w:val="22"/>
            </w:rPr>
            <w:t xml:space="preserve">, W (2007). Biotecnologia industrial, volume 2. </w:t>
          </w:r>
          <w:proofErr w:type="spellStart"/>
          <w:r w:rsidRPr="008B7A0D">
            <w:rPr>
              <w:color w:val="FF0000"/>
              <w:sz w:val="22"/>
              <w:szCs w:val="22"/>
            </w:rPr>
            <w:t>EditoraEdgard</w:t>
          </w:r>
          <w:proofErr w:type="spellEnd"/>
          <w:r w:rsidRPr="008B7A0D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Pr="008B7A0D">
            <w:rPr>
              <w:color w:val="FF0000"/>
              <w:sz w:val="22"/>
              <w:szCs w:val="22"/>
            </w:rPr>
            <w:t>Blucher</w:t>
          </w:r>
          <w:proofErr w:type="spellEnd"/>
          <w:r w:rsidRPr="008B7A0D">
            <w:rPr>
              <w:color w:val="FF0000"/>
              <w:sz w:val="22"/>
              <w:szCs w:val="22"/>
            </w:rPr>
            <w:t>, Brasil.</w:t>
          </w:r>
        </w:p>
        <w:p w:rsidR="00567C29" w:rsidRPr="008B7A0D" w:rsidRDefault="00567C29" w:rsidP="00567C29">
          <w:pPr>
            <w:jc w:val="both"/>
            <w:rPr>
              <w:color w:val="FF0000"/>
              <w:sz w:val="22"/>
              <w:szCs w:val="22"/>
            </w:rPr>
          </w:pPr>
          <w:r w:rsidRPr="008B7A0D">
            <w:rPr>
              <w:color w:val="FF0000"/>
              <w:sz w:val="22"/>
              <w:szCs w:val="22"/>
            </w:rPr>
            <w:t xml:space="preserve">Pessoa Jr. </w:t>
          </w:r>
          <w:proofErr w:type="gramStart"/>
          <w:r w:rsidRPr="008B7A0D">
            <w:rPr>
              <w:color w:val="FF0000"/>
              <w:sz w:val="22"/>
              <w:szCs w:val="22"/>
            </w:rPr>
            <w:t>A.,</w:t>
          </w:r>
          <w:proofErr w:type="spellStart"/>
          <w:r w:rsidRPr="008B7A0D">
            <w:rPr>
              <w:color w:val="FF0000"/>
              <w:sz w:val="22"/>
              <w:szCs w:val="22"/>
            </w:rPr>
            <w:t>Kilikian</w:t>
          </w:r>
          <w:proofErr w:type="spellEnd"/>
          <w:proofErr w:type="gramEnd"/>
          <w:r w:rsidRPr="008B7A0D">
            <w:rPr>
              <w:color w:val="FF0000"/>
              <w:sz w:val="22"/>
              <w:szCs w:val="22"/>
            </w:rPr>
            <w:t xml:space="preserve">, B.V. (2005). Purificação de </w:t>
          </w:r>
          <w:proofErr w:type="spellStart"/>
          <w:r w:rsidRPr="008B7A0D">
            <w:rPr>
              <w:color w:val="FF0000"/>
              <w:sz w:val="22"/>
              <w:szCs w:val="22"/>
            </w:rPr>
            <w:t>ProdutosBiotecnológicos</w:t>
          </w:r>
          <w:proofErr w:type="spellEnd"/>
          <w:r w:rsidRPr="008B7A0D">
            <w:rPr>
              <w:color w:val="FF0000"/>
              <w:sz w:val="22"/>
              <w:szCs w:val="22"/>
            </w:rPr>
            <w:t xml:space="preserve">. </w:t>
          </w:r>
          <w:proofErr w:type="spellStart"/>
          <w:r w:rsidRPr="008B7A0D">
            <w:rPr>
              <w:color w:val="FF0000"/>
              <w:sz w:val="22"/>
              <w:szCs w:val="22"/>
            </w:rPr>
            <w:t>EditoraManole</w:t>
          </w:r>
          <w:proofErr w:type="spellEnd"/>
          <w:r w:rsidRPr="008B7A0D">
            <w:rPr>
              <w:color w:val="FF0000"/>
              <w:sz w:val="22"/>
              <w:szCs w:val="22"/>
            </w:rPr>
            <w:t>, Brasil.</w:t>
          </w:r>
        </w:p>
        <w:p w:rsidR="00567C29" w:rsidRPr="009563B2" w:rsidRDefault="005C3CF5" w:rsidP="00567C29">
          <w:pPr>
            <w:jc w:val="both"/>
            <w:rPr>
              <w:b/>
              <w:sz w:val="22"/>
              <w:szCs w:val="22"/>
              <w:u w:val="single"/>
            </w:rPr>
            <w:sectPr w:rsidR="00567C29" w:rsidRPr="009563B2" w:rsidSect="00E858AB">
              <w:headerReference w:type="default" r:id="rId11"/>
              <w:pgSz w:w="11906" w:h="16838"/>
              <w:pgMar w:top="1417" w:right="1274" w:bottom="1417" w:left="1701" w:header="708" w:footer="708" w:gutter="0"/>
              <w:cols w:space="708"/>
              <w:docGrid w:linePitch="360"/>
            </w:sectPr>
          </w:pPr>
        </w:p>
      </w:sdtContent>
    </w:sdt>
    <w:p w:rsidR="00567C29" w:rsidRPr="009563B2" w:rsidRDefault="00567C29" w:rsidP="00567C29">
      <w:pPr>
        <w:jc w:val="both"/>
        <w:rPr>
          <w:b/>
          <w:sz w:val="22"/>
          <w:szCs w:val="22"/>
          <w:u w:val="single"/>
        </w:rPr>
      </w:pPr>
    </w:p>
    <w:p w:rsidR="00567C29" w:rsidRPr="009563B2" w:rsidRDefault="008B2A62" w:rsidP="00567C2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7. </w:t>
      </w:r>
      <w:r w:rsidR="00567C29" w:rsidRPr="009563B2">
        <w:rPr>
          <w:b/>
          <w:sz w:val="22"/>
          <w:szCs w:val="22"/>
          <w:u w:val="single"/>
        </w:rPr>
        <w:t>ORIENTADORES</w:t>
      </w:r>
      <w:r w:rsidR="00567C29" w:rsidRPr="009563B2">
        <w:rPr>
          <w:sz w:val="22"/>
          <w:szCs w:val="22"/>
          <w:u w:val="single"/>
        </w:rPr>
        <w:t xml:space="preserve">: </w:t>
      </w:r>
      <w:r w:rsidR="00567C29" w:rsidRPr="009563B2">
        <w:rPr>
          <w:b/>
          <w:sz w:val="22"/>
          <w:szCs w:val="22"/>
          <w:u w:val="single"/>
        </w:rPr>
        <w:t>BIOTECNOLOGIA</w:t>
      </w:r>
    </w:p>
    <w:p w:rsidR="00567C29" w:rsidRPr="009563B2" w:rsidRDefault="00567C29" w:rsidP="00567C29">
      <w:pPr>
        <w:rPr>
          <w:b/>
          <w:sz w:val="22"/>
          <w:szCs w:val="22"/>
          <w:u w:val="single"/>
        </w:rPr>
      </w:pP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16"/>
          <w:placeholder>
            <w:docPart w:val="715FACE71E734CA8BB827A7AA64E2283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>Belinda Pinto Simões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17"/>
          <w:placeholder>
            <w:docPart w:val="2AA6D1E3E08A41A49286B210ACAA221C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 xml:space="preserve">Dante Mário </w:t>
          </w:r>
          <w:proofErr w:type="spellStart"/>
          <w:r w:rsidR="006F452B" w:rsidRPr="008B7A0D">
            <w:rPr>
              <w:color w:val="FF0000"/>
              <w:sz w:val="22"/>
              <w:szCs w:val="22"/>
            </w:rPr>
            <w:t>Langhi</w:t>
          </w:r>
          <w:proofErr w:type="spellEnd"/>
          <w:r w:rsidR="006F452B" w:rsidRPr="008B7A0D">
            <w:rPr>
              <w:color w:val="FF0000"/>
              <w:sz w:val="22"/>
              <w:szCs w:val="22"/>
            </w:rPr>
            <w:t xml:space="preserve"> Junior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18"/>
          <w:placeholder>
            <w:docPart w:val="EEE969277C054119A9BE5B88E1AF00CA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>Dimas Tadeu Covas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19"/>
          <w:placeholder>
            <w:docPart w:val="5C5544F9E7A5421AA80E6A6B712FF95D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 xml:space="preserve">Edson </w:t>
          </w:r>
          <w:proofErr w:type="spellStart"/>
          <w:r w:rsidR="006F452B" w:rsidRPr="008B7A0D">
            <w:rPr>
              <w:color w:val="FF0000"/>
              <w:sz w:val="22"/>
              <w:szCs w:val="22"/>
            </w:rPr>
            <w:t>Zangiacomi</w:t>
          </w:r>
          <w:proofErr w:type="spellEnd"/>
          <w:r w:rsidR="006F452B" w:rsidRPr="008B7A0D">
            <w:rPr>
              <w:color w:val="FF0000"/>
              <w:sz w:val="22"/>
              <w:szCs w:val="22"/>
            </w:rPr>
            <w:t xml:space="preserve"> Martinez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20"/>
          <w:placeholder>
            <w:docPart w:val="9B38AE292F304F67A56F73DDCC48FAD6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 xml:space="preserve">Eduardo </w:t>
          </w:r>
          <w:proofErr w:type="spellStart"/>
          <w:r w:rsidR="006F452B" w:rsidRPr="008B7A0D">
            <w:rPr>
              <w:color w:val="FF0000"/>
              <w:sz w:val="22"/>
              <w:szCs w:val="22"/>
            </w:rPr>
            <w:t>Antonio</w:t>
          </w:r>
          <w:proofErr w:type="spellEnd"/>
          <w:r w:rsidR="006F452B" w:rsidRPr="008B7A0D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6F452B" w:rsidRPr="008B7A0D">
            <w:rPr>
              <w:color w:val="FF0000"/>
              <w:sz w:val="22"/>
              <w:szCs w:val="22"/>
            </w:rPr>
            <w:t>Donadi</w:t>
          </w:r>
          <w:proofErr w:type="spellEnd"/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21"/>
          <w:placeholder>
            <w:docPart w:val="41ABBA4C325449F68A27B696A5B3D2CB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>Eduardo Magalhães Rego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22"/>
          <w:placeholder>
            <w:docPart w:val="6095325B34A6442C8DF390361EA7F867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>Elisa Maria de Sousa Russo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23"/>
          <w:placeholder>
            <w:docPart w:val="17B4E8D7805945BD8394D1424C49D17B"/>
          </w:placeholder>
          <w:comboBox>
            <w:listItem w:value="Escolher um item."/>
          </w:comboBox>
        </w:sdtPr>
        <w:sdtEndPr/>
        <w:sdtContent>
          <w:proofErr w:type="spellStart"/>
          <w:r w:rsidR="006F452B" w:rsidRPr="008B7A0D">
            <w:rPr>
              <w:color w:val="FF0000"/>
              <w:sz w:val="22"/>
              <w:szCs w:val="22"/>
            </w:rPr>
            <w:t>Evandra</w:t>
          </w:r>
          <w:proofErr w:type="spellEnd"/>
          <w:r w:rsidR="006F452B" w:rsidRPr="008B7A0D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6F452B" w:rsidRPr="008B7A0D">
            <w:rPr>
              <w:color w:val="FF0000"/>
              <w:sz w:val="22"/>
              <w:szCs w:val="22"/>
            </w:rPr>
            <w:t>Strazza</w:t>
          </w:r>
          <w:proofErr w:type="spellEnd"/>
          <w:r w:rsidR="006F452B" w:rsidRPr="008B7A0D">
            <w:rPr>
              <w:color w:val="FF0000"/>
              <w:sz w:val="22"/>
              <w:szCs w:val="22"/>
            </w:rPr>
            <w:t xml:space="preserve"> Rodrigues Sandoval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24"/>
          <w:placeholder>
            <w:docPart w:val="A4C36BCAA8F74C2592FDCAAE5E124D53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>Flavio Vieira Meirelles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25"/>
          <w:placeholder>
            <w:docPart w:val="0571D09B38DD41D29617FC00842B66C0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 xml:space="preserve">Gil Cunha de </w:t>
          </w:r>
          <w:proofErr w:type="spellStart"/>
          <w:r w:rsidR="006F452B" w:rsidRPr="008B7A0D">
            <w:rPr>
              <w:color w:val="FF0000"/>
              <w:sz w:val="22"/>
              <w:szCs w:val="22"/>
            </w:rPr>
            <w:t>Santis</w:t>
          </w:r>
          <w:proofErr w:type="spellEnd"/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26"/>
          <w:placeholder>
            <w:docPart w:val="3A37921FAD684107BB51BD7A3685A7CD"/>
          </w:placeholder>
          <w:comboBox>
            <w:listItem w:value="Escolher um item."/>
          </w:comboBox>
        </w:sdtPr>
        <w:sdtEndPr/>
        <w:sdtContent>
          <w:proofErr w:type="spellStart"/>
          <w:r w:rsidR="006F452B" w:rsidRPr="008B7A0D">
            <w:rPr>
              <w:color w:val="FF0000"/>
              <w:sz w:val="22"/>
              <w:szCs w:val="22"/>
            </w:rPr>
            <w:t>Houtan</w:t>
          </w:r>
          <w:proofErr w:type="spellEnd"/>
          <w:r w:rsidR="006F452B" w:rsidRPr="008B7A0D">
            <w:rPr>
              <w:color w:val="FF0000"/>
              <w:sz w:val="22"/>
              <w:szCs w:val="22"/>
            </w:rPr>
            <w:t xml:space="preserve"> </w:t>
          </w:r>
          <w:proofErr w:type="spellStart"/>
          <w:r w:rsidR="006F452B" w:rsidRPr="008B7A0D">
            <w:rPr>
              <w:color w:val="FF0000"/>
              <w:sz w:val="22"/>
              <w:szCs w:val="22"/>
            </w:rPr>
            <w:t>Noushmehr</w:t>
          </w:r>
          <w:proofErr w:type="spellEnd"/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27"/>
          <w:placeholder>
            <w:docPart w:val="1B21013C47504C10AA3F0D72D9A963E1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>Ivan de Lucena Angulo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28"/>
          <w:placeholder>
            <w:docPart w:val="D02DEF262ABB42AEA3ED0F489C6B466A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>José Carlos Borges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29"/>
          <w:placeholder>
            <w:docPart w:val="165BE8E5DF4248B290735A4DA2364ACE"/>
          </w:placeholder>
          <w:comboBox>
            <w:listItem w:value="Escolher um item."/>
          </w:comboBox>
        </w:sdtPr>
        <w:sdtEndPr/>
        <w:sdtContent>
          <w:r w:rsidR="006F452B" w:rsidRPr="008B7A0D">
            <w:rPr>
              <w:color w:val="FF0000"/>
              <w:sz w:val="22"/>
              <w:szCs w:val="22"/>
            </w:rPr>
            <w:t>José Cesar Rosa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30"/>
          <w:placeholder>
            <w:docPart w:val="8A161E6A96FE437E88AE4005D0A97DF3"/>
          </w:placeholder>
          <w:comboBox>
            <w:listItem w:value="Escolher um item."/>
          </w:comboBox>
        </w:sdtPr>
        <w:sdtEndPr/>
        <w:sdtContent>
          <w:proofErr w:type="spellStart"/>
          <w:r w:rsidR="003523EE" w:rsidRPr="008B7A0D">
            <w:rPr>
              <w:color w:val="FF0000"/>
              <w:sz w:val="22"/>
              <w:szCs w:val="22"/>
            </w:rPr>
            <w:t>Kelen</w:t>
          </w:r>
          <w:proofErr w:type="spellEnd"/>
          <w:r w:rsidR="003523EE" w:rsidRPr="008B7A0D">
            <w:rPr>
              <w:color w:val="FF0000"/>
              <w:sz w:val="22"/>
              <w:szCs w:val="22"/>
            </w:rPr>
            <w:t xml:space="preserve"> Cristina Ribeiro </w:t>
          </w:r>
          <w:proofErr w:type="spellStart"/>
          <w:r w:rsidR="003523EE" w:rsidRPr="008B7A0D">
            <w:rPr>
              <w:color w:val="FF0000"/>
              <w:sz w:val="22"/>
              <w:szCs w:val="22"/>
            </w:rPr>
            <w:t>Ma</w:t>
          </w:r>
          <w:proofErr w:type="spellEnd"/>
        </w:sdtContent>
      </w:sdt>
      <w:r w:rsidR="003523EE" w:rsidRPr="008B7A0D">
        <w:rPr>
          <w:color w:val="FF0000"/>
          <w:sz w:val="22"/>
          <w:szCs w:val="22"/>
        </w:rPr>
        <w:t>lmegrim de Farias</w:t>
      </w:r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31"/>
          <w:placeholder>
            <w:docPart w:val="4316BF515FC74B38812937B511C8CD35"/>
          </w:placeholder>
          <w:comboBox>
            <w:listItem w:value="Escolher um item."/>
          </w:comboBox>
        </w:sdtPr>
        <w:sdtEndPr/>
        <w:sdtContent>
          <w:r w:rsidR="003523EE" w:rsidRPr="008B7A0D">
            <w:rPr>
              <w:color w:val="FF0000"/>
              <w:sz w:val="22"/>
              <w:szCs w:val="22"/>
            </w:rPr>
            <w:t xml:space="preserve">Lorena </w:t>
          </w:r>
          <w:proofErr w:type="spellStart"/>
          <w:r w:rsidR="003523EE" w:rsidRPr="008B7A0D">
            <w:rPr>
              <w:color w:val="FF0000"/>
              <w:sz w:val="22"/>
              <w:szCs w:val="22"/>
            </w:rPr>
            <w:t>Lôbo</w:t>
          </w:r>
          <w:proofErr w:type="spellEnd"/>
          <w:r w:rsidR="003523EE" w:rsidRPr="008B7A0D">
            <w:rPr>
              <w:color w:val="FF0000"/>
              <w:sz w:val="22"/>
              <w:szCs w:val="22"/>
            </w:rPr>
            <w:t xml:space="preserve"> de Figueiredo Pontes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32"/>
          <w:placeholder>
            <w:docPart w:val="BFA6C5F6C5A94C95A8E3B572FE787C97"/>
          </w:placeholder>
          <w:comboBox>
            <w:listItem w:value="Escolher um item."/>
          </w:comboBox>
        </w:sdtPr>
        <w:sdtEndPr/>
        <w:sdtContent>
          <w:r w:rsidR="003523EE" w:rsidRPr="008B7A0D">
            <w:rPr>
              <w:color w:val="FF0000"/>
              <w:sz w:val="22"/>
              <w:szCs w:val="22"/>
            </w:rPr>
            <w:t xml:space="preserve">Maristela Delgado </w:t>
          </w:r>
          <w:proofErr w:type="spellStart"/>
          <w:r w:rsidR="003523EE" w:rsidRPr="008B7A0D">
            <w:rPr>
              <w:color w:val="FF0000"/>
              <w:sz w:val="22"/>
              <w:szCs w:val="22"/>
            </w:rPr>
            <w:t>Orellana</w:t>
          </w:r>
          <w:proofErr w:type="spellEnd"/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33"/>
          <w:placeholder>
            <w:docPart w:val="39DA227D3E724818B9253CD7E009457F"/>
          </w:placeholder>
          <w:comboBox>
            <w:listItem w:value="Escolher um item."/>
          </w:comboBox>
        </w:sdtPr>
        <w:sdtEndPr/>
        <w:sdtContent>
          <w:r w:rsidR="003523EE" w:rsidRPr="008B7A0D">
            <w:rPr>
              <w:color w:val="FF0000"/>
              <w:sz w:val="22"/>
              <w:szCs w:val="22"/>
            </w:rPr>
            <w:t>Rodrigo Alexandre Panepucci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34"/>
          <w:placeholder>
            <w:docPart w:val="52BD2B908F9F407BB04D4DD8BDE1A02B"/>
          </w:placeholder>
          <w:comboBox>
            <w:listItem w:value="Escolher um item."/>
          </w:comboBox>
        </w:sdtPr>
        <w:sdtEndPr/>
        <w:sdtContent>
          <w:r w:rsidR="003523EE" w:rsidRPr="008B7A0D">
            <w:rPr>
              <w:color w:val="FF0000"/>
              <w:sz w:val="22"/>
              <w:szCs w:val="22"/>
            </w:rPr>
            <w:t xml:space="preserve">Rodrigo do Tocantins Calado de </w:t>
          </w:r>
          <w:proofErr w:type="spellStart"/>
          <w:r w:rsidR="003523EE" w:rsidRPr="008B7A0D">
            <w:rPr>
              <w:color w:val="FF0000"/>
              <w:sz w:val="22"/>
              <w:szCs w:val="22"/>
            </w:rPr>
            <w:t>Saloma</w:t>
          </w:r>
          <w:proofErr w:type="spellEnd"/>
          <w:r w:rsidR="003523EE" w:rsidRPr="008B7A0D">
            <w:rPr>
              <w:color w:val="FF0000"/>
              <w:sz w:val="22"/>
              <w:szCs w:val="22"/>
            </w:rPr>
            <w:t xml:space="preserve"> Rodrigues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35"/>
          <w:placeholder>
            <w:docPart w:val="D6CE3BEC338C43E9AC9F6FAAC9CD1057"/>
          </w:placeholder>
          <w:comboBox>
            <w:listItem w:value="Escolher um item."/>
          </w:comboBox>
        </w:sdtPr>
        <w:sdtEndPr/>
        <w:sdtContent>
          <w:r w:rsidR="003523EE" w:rsidRPr="008B7A0D">
            <w:rPr>
              <w:color w:val="FF0000"/>
              <w:sz w:val="22"/>
              <w:szCs w:val="22"/>
            </w:rPr>
            <w:t>Rodrigo Haddad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36"/>
          <w:placeholder>
            <w:docPart w:val="8E141EE1552047B393BE05B5F5AF6ACB"/>
          </w:placeholder>
          <w:comboBox>
            <w:listItem w:value="Escolher um item."/>
          </w:comboBox>
        </w:sdtPr>
        <w:sdtEndPr/>
        <w:sdtContent>
          <w:r w:rsidR="003523EE" w:rsidRPr="008B7A0D">
            <w:rPr>
              <w:color w:val="FF0000"/>
              <w:sz w:val="22"/>
              <w:szCs w:val="22"/>
            </w:rPr>
            <w:t xml:space="preserve">Simone </w:t>
          </w:r>
          <w:proofErr w:type="spellStart"/>
          <w:r w:rsidR="003523EE" w:rsidRPr="008B7A0D">
            <w:rPr>
              <w:color w:val="FF0000"/>
              <w:sz w:val="22"/>
              <w:szCs w:val="22"/>
            </w:rPr>
            <w:t>Kashima</w:t>
          </w:r>
          <w:proofErr w:type="spellEnd"/>
          <w:r w:rsidR="003523EE" w:rsidRPr="008B7A0D">
            <w:rPr>
              <w:color w:val="FF0000"/>
              <w:sz w:val="22"/>
              <w:szCs w:val="22"/>
            </w:rPr>
            <w:t xml:space="preserve"> Haddad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37"/>
          <w:placeholder>
            <w:docPart w:val="7425A2A8B0BD42FDA82E85F78E29B350"/>
          </w:placeholder>
          <w:comboBox>
            <w:listItem w:value="Escolher um item."/>
          </w:comboBox>
        </w:sdtPr>
        <w:sdtEndPr/>
        <w:sdtContent>
          <w:r w:rsidR="003523EE" w:rsidRPr="008B7A0D">
            <w:rPr>
              <w:color w:val="FF0000"/>
              <w:sz w:val="22"/>
              <w:szCs w:val="22"/>
            </w:rPr>
            <w:t>Virgínia Picanço e Castro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38"/>
          <w:placeholder>
            <w:docPart w:val="352D437CB09B4305A9EA736CD62060D7"/>
          </w:placeholder>
          <w:comboBox>
            <w:listItem w:value="Escolher um item."/>
          </w:comboBox>
        </w:sdtPr>
        <w:sdtEndPr/>
        <w:sdtContent>
          <w:r w:rsidR="003523EE" w:rsidRPr="008B7A0D">
            <w:rPr>
              <w:color w:val="FF0000"/>
              <w:sz w:val="22"/>
              <w:szCs w:val="22"/>
            </w:rPr>
            <w:t>Vitor Marcel Faça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p w:rsidR="000D35A3" w:rsidRPr="008B7A0D" w:rsidRDefault="005C3CF5" w:rsidP="00890E59">
      <w:pPr>
        <w:rPr>
          <w:color w:val="FF0000"/>
          <w:sz w:val="22"/>
          <w:szCs w:val="22"/>
        </w:rPr>
      </w:pPr>
      <w:sdt>
        <w:sdtPr>
          <w:rPr>
            <w:color w:val="FF0000"/>
            <w:sz w:val="22"/>
            <w:szCs w:val="22"/>
          </w:rPr>
          <w:id w:val="1254139"/>
          <w:placeholder>
            <w:docPart w:val="851C828238764F8F97310CF438B89F45"/>
          </w:placeholder>
          <w:comboBox>
            <w:listItem w:value="Escolher um item."/>
          </w:comboBox>
        </w:sdtPr>
        <w:sdtEndPr/>
        <w:sdtContent>
          <w:r w:rsidR="003523EE" w:rsidRPr="008B7A0D">
            <w:rPr>
              <w:color w:val="FF0000"/>
              <w:sz w:val="22"/>
              <w:szCs w:val="22"/>
            </w:rPr>
            <w:t>Wilson Araújo da Silva Junior</w:t>
          </w:r>
        </w:sdtContent>
      </w:sdt>
      <w:r w:rsidR="000D35A3" w:rsidRPr="008B7A0D">
        <w:rPr>
          <w:color w:val="FF0000"/>
          <w:sz w:val="22"/>
          <w:szCs w:val="22"/>
        </w:rPr>
        <w:t xml:space="preserve"> </w:t>
      </w:r>
    </w:p>
    <w:sectPr w:rsidR="000D35A3" w:rsidRPr="008B7A0D" w:rsidSect="00ED481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F5" w:rsidRDefault="005C3CF5" w:rsidP="0005359C">
      <w:r>
        <w:separator/>
      </w:r>
    </w:p>
  </w:endnote>
  <w:endnote w:type="continuationSeparator" w:id="0">
    <w:p w:rsidR="005C3CF5" w:rsidRDefault="005C3CF5" w:rsidP="0005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F5" w:rsidRDefault="005C3CF5" w:rsidP="0005359C">
      <w:r>
        <w:separator/>
      </w:r>
    </w:p>
  </w:footnote>
  <w:footnote w:type="continuationSeparator" w:id="0">
    <w:p w:rsidR="005C3CF5" w:rsidRDefault="005C3CF5" w:rsidP="0005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56333"/>
      <w:docPartObj>
        <w:docPartGallery w:val="Page Numbers (Top of Page)"/>
        <w:docPartUnique/>
      </w:docPartObj>
    </w:sdtPr>
    <w:sdtEndPr/>
    <w:sdtContent>
      <w:p w:rsidR="00ED4814" w:rsidRDefault="007432C2">
        <w:pPr>
          <w:pStyle w:val="Cabealho"/>
          <w:jc w:val="right"/>
        </w:pPr>
        <w:r>
          <w:fldChar w:fldCharType="begin"/>
        </w:r>
        <w:r w:rsidR="00ED4814">
          <w:instrText xml:space="preserve"> PAGE   \* MERGEFORMAT </w:instrText>
        </w:r>
        <w:r>
          <w:fldChar w:fldCharType="separate"/>
        </w:r>
        <w:r w:rsidR="000248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814" w:rsidRDefault="00ED48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B6BcDlgtARumomlESq915iFS4ODtyjwjNsLACMdZU6EKaLmb1ND7wkR1E0vWozrQFQrZUZYDXwI7hmLPBv/MVg==" w:salt="1z8S7ozEflzSy+hWAoyP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29"/>
    <w:rsid w:val="00000D86"/>
    <w:rsid w:val="00024837"/>
    <w:rsid w:val="0005359C"/>
    <w:rsid w:val="000A4FCF"/>
    <w:rsid w:val="000D35A3"/>
    <w:rsid w:val="000D3B05"/>
    <w:rsid w:val="000E3C27"/>
    <w:rsid w:val="0011288A"/>
    <w:rsid w:val="0018126B"/>
    <w:rsid w:val="001C70D7"/>
    <w:rsid w:val="002A2DA9"/>
    <w:rsid w:val="002A4C75"/>
    <w:rsid w:val="00306078"/>
    <w:rsid w:val="00315456"/>
    <w:rsid w:val="003200E4"/>
    <w:rsid w:val="00333E1A"/>
    <w:rsid w:val="00337BF0"/>
    <w:rsid w:val="003523EE"/>
    <w:rsid w:val="003C3E5D"/>
    <w:rsid w:val="00565D93"/>
    <w:rsid w:val="00567C29"/>
    <w:rsid w:val="005B5012"/>
    <w:rsid w:val="005C3CF5"/>
    <w:rsid w:val="00611192"/>
    <w:rsid w:val="00614A84"/>
    <w:rsid w:val="00631109"/>
    <w:rsid w:val="00657F95"/>
    <w:rsid w:val="006A420B"/>
    <w:rsid w:val="006B2655"/>
    <w:rsid w:val="006F452B"/>
    <w:rsid w:val="007432C2"/>
    <w:rsid w:val="00781B08"/>
    <w:rsid w:val="007E36DF"/>
    <w:rsid w:val="00827474"/>
    <w:rsid w:val="00881B51"/>
    <w:rsid w:val="00890183"/>
    <w:rsid w:val="00890E59"/>
    <w:rsid w:val="008B2A62"/>
    <w:rsid w:val="008B5072"/>
    <w:rsid w:val="008B7A0D"/>
    <w:rsid w:val="009563B2"/>
    <w:rsid w:val="009A1FD8"/>
    <w:rsid w:val="009E08B9"/>
    <w:rsid w:val="00A069DE"/>
    <w:rsid w:val="00A17995"/>
    <w:rsid w:val="00A2169D"/>
    <w:rsid w:val="00A472EF"/>
    <w:rsid w:val="00AB5019"/>
    <w:rsid w:val="00AC294B"/>
    <w:rsid w:val="00B9112F"/>
    <w:rsid w:val="00BD7C8D"/>
    <w:rsid w:val="00BE0901"/>
    <w:rsid w:val="00C93995"/>
    <w:rsid w:val="00D07B7D"/>
    <w:rsid w:val="00D12E5B"/>
    <w:rsid w:val="00D53D2F"/>
    <w:rsid w:val="00DB76B4"/>
    <w:rsid w:val="00DE5EB9"/>
    <w:rsid w:val="00E20BE2"/>
    <w:rsid w:val="00E520D4"/>
    <w:rsid w:val="00E724FC"/>
    <w:rsid w:val="00E858AB"/>
    <w:rsid w:val="00E934F7"/>
    <w:rsid w:val="00EB13D8"/>
    <w:rsid w:val="00EB4755"/>
    <w:rsid w:val="00ED4814"/>
    <w:rsid w:val="00F9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09634-1AD0-4E82-BF4F-30DD5D80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7C29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7C29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67C2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67C2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67C29"/>
    <w:rPr>
      <w:color w:val="0000FF"/>
      <w:u w:val="single"/>
    </w:rPr>
  </w:style>
  <w:style w:type="paragraph" w:styleId="PargrafodaLista">
    <w:name w:val="List Paragraph"/>
    <w:basedOn w:val="Normal"/>
    <w:qFormat/>
    <w:rsid w:val="00567C29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567C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67C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6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567C2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C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C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C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C2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0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ceduc@hemocentro.fmrp.usp.b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educ.fmrp.usp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npq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letos.fmrp.usp.br/login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A3EA56CAD4496BE8C6C101FA66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562CC-E7D2-40D0-8ED2-DBDF6BCD032A}"/>
      </w:docPartPr>
      <w:docPartBody>
        <w:p w:rsidR="00B57728" w:rsidRDefault="0077533E" w:rsidP="0077533E">
          <w:pPr>
            <w:pStyle w:val="8EEA3EA56CAD4496BE8C6C101FA66C81"/>
          </w:pPr>
          <w:r w:rsidRPr="00E546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2B1810AD0B49A39640A2ADC19F6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146023-EF7E-485C-AB8C-917FF6F2F6E1}"/>
      </w:docPartPr>
      <w:docPartBody>
        <w:p w:rsidR="00B57728" w:rsidRDefault="0077533E" w:rsidP="0077533E">
          <w:pPr>
            <w:pStyle w:val="6F2B1810AD0B49A39640A2ADC19F65FB"/>
          </w:pPr>
          <w:r w:rsidRPr="00E546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9F06ECD4F94DD1B776606C66C34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13E8C-BC73-40CE-B119-5CCD52644AEB}"/>
      </w:docPartPr>
      <w:docPartBody>
        <w:p w:rsidR="00B57728" w:rsidRDefault="0077533E" w:rsidP="0077533E">
          <w:pPr>
            <w:pStyle w:val="689F06ECD4F94DD1B776606C66C3414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C80312FC8E14CF38D7C8A5EFF5E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0C9CF-E0F8-4631-B7BC-DCD149FFA8EE}"/>
      </w:docPartPr>
      <w:docPartBody>
        <w:p w:rsidR="00B57728" w:rsidRDefault="0077533E" w:rsidP="0077533E">
          <w:pPr>
            <w:pStyle w:val="DC80312FC8E14CF38D7C8A5EFF5E55A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46446414A064C14B981A8512710E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B18CC-472B-4E08-B318-D9C038D18E00}"/>
      </w:docPartPr>
      <w:docPartBody>
        <w:p w:rsidR="00B57728" w:rsidRDefault="0077533E" w:rsidP="0077533E">
          <w:pPr>
            <w:pStyle w:val="546446414A064C14B981A8512710EBF8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B57478D3532940CF8457FF3EBD690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FE3F7-02B6-4425-8B71-51DFC15F4AFE}"/>
      </w:docPartPr>
      <w:docPartBody>
        <w:p w:rsidR="00B57728" w:rsidRDefault="0077533E" w:rsidP="0077533E">
          <w:pPr>
            <w:pStyle w:val="B57478D3532940CF8457FF3EBD6901C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0BC7990F74974235A3C32DCFB412A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84C9C6-E241-4BEA-BA64-DE0162E2393C}"/>
      </w:docPartPr>
      <w:docPartBody>
        <w:p w:rsidR="00B57728" w:rsidRDefault="0077533E" w:rsidP="0077533E">
          <w:pPr>
            <w:pStyle w:val="0BC7990F74974235A3C32DCFB412A54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369345A495C4DADA2CC300FB18E0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E37D0-962B-48F7-8645-D5340A75CEFF}"/>
      </w:docPartPr>
      <w:docPartBody>
        <w:p w:rsidR="00B57728" w:rsidRDefault="0077533E" w:rsidP="0077533E">
          <w:pPr>
            <w:pStyle w:val="3369345A495C4DADA2CC300FB18E05C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75F9B3CA89C4C6E8C8E12241ACA7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85416-D72E-40EA-8217-A98306C4D628}"/>
      </w:docPartPr>
      <w:docPartBody>
        <w:p w:rsidR="00B57728" w:rsidRDefault="0077533E" w:rsidP="0077533E">
          <w:pPr>
            <w:pStyle w:val="875F9B3CA89C4C6E8C8E12241ACA70F8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D3F5085195F4968B58323916D526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9F9DC-0AC9-48E3-AC57-E8A8D8ED5BF7}"/>
      </w:docPartPr>
      <w:docPartBody>
        <w:p w:rsidR="00B57728" w:rsidRDefault="0077533E" w:rsidP="0077533E">
          <w:pPr>
            <w:pStyle w:val="2D3F5085195F4968B58323916D526B42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715FACE71E734CA8BB827A7AA64E22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C9319-6687-4360-A62E-7D5B1C780C0D}"/>
      </w:docPartPr>
      <w:docPartBody>
        <w:p w:rsidR="00B57728" w:rsidRDefault="0077533E" w:rsidP="0077533E">
          <w:pPr>
            <w:pStyle w:val="715FACE71E734CA8BB827A7AA64E2283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2AA6D1E3E08A41A49286B210ACAA22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40E97-EDC6-4437-A6DC-43D93646972D}"/>
      </w:docPartPr>
      <w:docPartBody>
        <w:p w:rsidR="00B57728" w:rsidRDefault="0077533E" w:rsidP="0077533E">
          <w:pPr>
            <w:pStyle w:val="2AA6D1E3E08A41A49286B210ACAA221C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EEE969277C054119A9BE5B88E1AF0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22708-EDE5-479C-AB55-E53D7EECFC12}"/>
      </w:docPartPr>
      <w:docPartBody>
        <w:p w:rsidR="00B57728" w:rsidRDefault="0077533E" w:rsidP="0077533E">
          <w:pPr>
            <w:pStyle w:val="EEE969277C054119A9BE5B88E1AF00C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C5544F9E7A5421AA80E6A6B712FF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3084C-D1C4-4BEA-A9A7-9160F68BEA35}"/>
      </w:docPartPr>
      <w:docPartBody>
        <w:p w:rsidR="00B57728" w:rsidRDefault="0077533E" w:rsidP="0077533E">
          <w:pPr>
            <w:pStyle w:val="5C5544F9E7A5421AA80E6A6B712FF95D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9B38AE292F304F67A56F73DDCC48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28C13-226D-4122-98C0-4C7DD95B434D}"/>
      </w:docPartPr>
      <w:docPartBody>
        <w:p w:rsidR="00B57728" w:rsidRDefault="0077533E" w:rsidP="0077533E">
          <w:pPr>
            <w:pStyle w:val="9B38AE292F304F67A56F73DDCC48FAD6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1ABBA4C325449F68A27B696A5B3D2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21C5D-973D-4951-8BE5-EA500C817241}"/>
      </w:docPartPr>
      <w:docPartBody>
        <w:p w:rsidR="00B57728" w:rsidRDefault="0077533E" w:rsidP="0077533E">
          <w:pPr>
            <w:pStyle w:val="41ABBA4C325449F68A27B696A5B3D2CB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6095325B34A6442C8DF390361EA7F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CB09E-ED9D-4745-9EE1-8AFF954AC7F0}"/>
      </w:docPartPr>
      <w:docPartBody>
        <w:p w:rsidR="00B57728" w:rsidRDefault="0077533E" w:rsidP="0077533E">
          <w:pPr>
            <w:pStyle w:val="6095325B34A6442C8DF390361EA7F86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7B4E8D7805945BD8394D1424C49D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433D1-D1A7-4714-B683-F4C8643EE71C}"/>
      </w:docPartPr>
      <w:docPartBody>
        <w:p w:rsidR="00B57728" w:rsidRDefault="0077533E" w:rsidP="0077533E">
          <w:pPr>
            <w:pStyle w:val="17B4E8D7805945BD8394D1424C49D17B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A4C36BCAA8F74C2592FDCAAE5E124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FD994-F973-43C1-A8C5-CDB0942E6277}"/>
      </w:docPartPr>
      <w:docPartBody>
        <w:p w:rsidR="00B57728" w:rsidRDefault="0077533E" w:rsidP="0077533E">
          <w:pPr>
            <w:pStyle w:val="A4C36BCAA8F74C2592FDCAAE5E124D53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0571D09B38DD41D29617FC00842B6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D8ADD-E2E0-4BF9-9CB0-E3D94B2821DD}"/>
      </w:docPartPr>
      <w:docPartBody>
        <w:p w:rsidR="00B57728" w:rsidRDefault="0077533E" w:rsidP="0077533E">
          <w:pPr>
            <w:pStyle w:val="0571D09B38DD41D29617FC00842B66C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A37921FAD684107BB51BD7A3685A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DF9B5-7149-4349-A9E9-19CEED2F57A3}"/>
      </w:docPartPr>
      <w:docPartBody>
        <w:p w:rsidR="00B57728" w:rsidRDefault="0077533E" w:rsidP="0077533E">
          <w:pPr>
            <w:pStyle w:val="3A37921FAD684107BB51BD7A3685A7CD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B21013C47504C10AA3F0D72D9A9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1FCAE-F318-4BE9-AAB0-9D1218195FD0}"/>
      </w:docPartPr>
      <w:docPartBody>
        <w:p w:rsidR="00B57728" w:rsidRDefault="0077533E" w:rsidP="0077533E">
          <w:pPr>
            <w:pStyle w:val="1B21013C47504C10AA3F0D72D9A963E1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02DEF262ABB42AEA3ED0F489C6B4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18762-1D61-4B83-94E7-BDFA8973C55B}"/>
      </w:docPartPr>
      <w:docPartBody>
        <w:p w:rsidR="00B57728" w:rsidRDefault="0077533E" w:rsidP="0077533E">
          <w:pPr>
            <w:pStyle w:val="D02DEF262ABB42AEA3ED0F489C6B466A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165BE8E5DF4248B290735A4DA2364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88F25-A539-405E-9392-DDDC7899ABEB}"/>
      </w:docPartPr>
      <w:docPartBody>
        <w:p w:rsidR="00B57728" w:rsidRDefault="0077533E" w:rsidP="0077533E">
          <w:pPr>
            <w:pStyle w:val="165BE8E5DF4248B290735A4DA2364ACE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A161E6A96FE437E88AE4005D0A97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C1241-0379-45FF-8C5F-BC69801E1FBB}"/>
      </w:docPartPr>
      <w:docPartBody>
        <w:p w:rsidR="00B57728" w:rsidRDefault="0077533E" w:rsidP="0077533E">
          <w:pPr>
            <w:pStyle w:val="8A161E6A96FE437E88AE4005D0A97DF3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4316BF515FC74B38812937B511C8C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49415-50FD-4F1B-8B6B-E0A2091496A1}"/>
      </w:docPartPr>
      <w:docPartBody>
        <w:p w:rsidR="00B57728" w:rsidRDefault="0077533E" w:rsidP="0077533E">
          <w:pPr>
            <w:pStyle w:val="4316BF515FC74B38812937B511C8CD3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BFA6C5F6C5A94C95A8E3B572FE787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87142-EF65-4ABE-B27C-F910FAA32DB5}"/>
      </w:docPartPr>
      <w:docPartBody>
        <w:p w:rsidR="00B57728" w:rsidRDefault="0077533E" w:rsidP="0077533E">
          <w:pPr>
            <w:pStyle w:val="BFA6C5F6C5A94C95A8E3B572FE787C9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9DA227D3E724818B9253CD7E00945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F65F8-7805-434E-9E25-CD20C89A04F6}"/>
      </w:docPartPr>
      <w:docPartBody>
        <w:p w:rsidR="00B57728" w:rsidRDefault="0077533E" w:rsidP="0077533E">
          <w:pPr>
            <w:pStyle w:val="39DA227D3E724818B9253CD7E009457F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52BD2B908F9F407BB04D4DD8BDE1A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440E6-7DD0-4566-8196-0D5A58669CC1}"/>
      </w:docPartPr>
      <w:docPartBody>
        <w:p w:rsidR="00B57728" w:rsidRDefault="0077533E" w:rsidP="0077533E">
          <w:pPr>
            <w:pStyle w:val="52BD2B908F9F407BB04D4DD8BDE1A02B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6CE3BEC338C43E9AC9F6FAAC9CD1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17ADB-04C6-4D2F-8A15-D8CBBDDCC282}"/>
      </w:docPartPr>
      <w:docPartBody>
        <w:p w:rsidR="00B57728" w:rsidRDefault="0077533E" w:rsidP="0077533E">
          <w:pPr>
            <w:pStyle w:val="D6CE3BEC338C43E9AC9F6FAAC9CD105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E141EE1552047B393BE05B5F5AF6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90677-13AB-4F93-8913-C90DEE3D90B0}"/>
      </w:docPartPr>
      <w:docPartBody>
        <w:p w:rsidR="00B57728" w:rsidRDefault="0077533E" w:rsidP="0077533E">
          <w:pPr>
            <w:pStyle w:val="8E141EE1552047B393BE05B5F5AF6ACB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7425A2A8B0BD42FDA82E85F78E29B3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92709-367F-4742-A833-88A4AB24704A}"/>
      </w:docPartPr>
      <w:docPartBody>
        <w:p w:rsidR="00B57728" w:rsidRDefault="0077533E" w:rsidP="0077533E">
          <w:pPr>
            <w:pStyle w:val="7425A2A8B0BD42FDA82E85F78E29B350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352D437CB09B4305A9EA736CD6206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C50CB-D6FD-4672-AFAA-1A3789B76984}"/>
      </w:docPartPr>
      <w:docPartBody>
        <w:p w:rsidR="00B57728" w:rsidRDefault="0077533E" w:rsidP="0077533E">
          <w:pPr>
            <w:pStyle w:val="352D437CB09B4305A9EA736CD62060D7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851C828238764F8F97310CF438B89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75D83-1545-47E5-AC6A-3CB48C2CC3C3}"/>
      </w:docPartPr>
      <w:docPartBody>
        <w:p w:rsidR="00B57728" w:rsidRDefault="0077533E" w:rsidP="0077533E">
          <w:pPr>
            <w:pStyle w:val="851C828238764F8F97310CF438B89F4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5B0D1-82B8-4328-AB90-B27457A1E46A}"/>
      </w:docPartPr>
      <w:docPartBody>
        <w:p w:rsidR="000B3A86" w:rsidRDefault="00D5768D">
          <w:r w:rsidRPr="00C52BD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533E"/>
    <w:rsid w:val="00013918"/>
    <w:rsid w:val="000B3A86"/>
    <w:rsid w:val="00266E7A"/>
    <w:rsid w:val="003E4A35"/>
    <w:rsid w:val="00633664"/>
    <w:rsid w:val="006E75F8"/>
    <w:rsid w:val="0070122F"/>
    <w:rsid w:val="00770454"/>
    <w:rsid w:val="0077533E"/>
    <w:rsid w:val="00892538"/>
    <w:rsid w:val="00AC4716"/>
    <w:rsid w:val="00B57728"/>
    <w:rsid w:val="00C60580"/>
    <w:rsid w:val="00D5768D"/>
    <w:rsid w:val="00EC1807"/>
    <w:rsid w:val="00EC2F07"/>
    <w:rsid w:val="00EF3AB7"/>
    <w:rsid w:val="00F6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768D"/>
    <w:rPr>
      <w:color w:val="808080"/>
    </w:rPr>
  </w:style>
  <w:style w:type="paragraph" w:customStyle="1" w:styleId="8EEA3EA56CAD4496BE8C6C101FA66C81">
    <w:name w:val="8EEA3EA56CAD4496BE8C6C101FA66C81"/>
    <w:rsid w:val="0077533E"/>
  </w:style>
  <w:style w:type="paragraph" w:customStyle="1" w:styleId="FDC23C08D9034865AA90026B267EB36F">
    <w:name w:val="FDC23C08D9034865AA90026B267EB36F"/>
    <w:rsid w:val="0077533E"/>
  </w:style>
  <w:style w:type="paragraph" w:customStyle="1" w:styleId="D430AEF7E4294049A0117CFBAB90DF6F">
    <w:name w:val="D430AEF7E4294049A0117CFBAB90DF6F"/>
    <w:rsid w:val="0077533E"/>
  </w:style>
  <w:style w:type="paragraph" w:customStyle="1" w:styleId="F8C9F606833D4605B0E79DD3FC541A48">
    <w:name w:val="F8C9F606833D4605B0E79DD3FC541A48"/>
    <w:rsid w:val="0077533E"/>
  </w:style>
  <w:style w:type="paragraph" w:customStyle="1" w:styleId="853DDA1F0F24493D8175048FBA5DE3B4">
    <w:name w:val="853DDA1F0F24493D8175048FBA5DE3B4"/>
    <w:rsid w:val="0077533E"/>
  </w:style>
  <w:style w:type="paragraph" w:customStyle="1" w:styleId="E5B2E32CCD8649C1985D146D42AB735F">
    <w:name w:val="E5B2E32CCD8649C1985D146D42AB735F"/>
    <w:rsid w:val="0077533E"/>
  </w:style>
  <w:style w:type="paragraph" w:customStyle="1" w:styleId="50A2BDA838C749EDA92C5E27E689C2BB">
    <w:name w:val="50A2BDA838C749EDA92C5E27E689C2BB"/>
    <w:rsid w:val="0077533E"/>
  </w:style>
  <w:style w:type="paragraph" w:customStyle="1" w:styleId="6F2B1810AD0B49A39640A2ADC19F65FB">
    <w:name w:val="6F2B1810AD0B49A39640A2ADC19F65FB"/>
    <w:rsid w:val="0077533E"/>
  </w:style>
  <w:style w:type="paragraph" w:customStyle="1" w:styleId="86181F6CFC1E40ED877C82F8AA7D9F97">
    <w:name w:val="86181F6CFC1E40ED877C82F8AA7D9F97"/>
    <w:rsid w:val="0077533E"/>
  </w:style>
  <w:style w:type="paragraph" w:customStyle="1" w:styleId="689F06ECD4F94DD1B776606C66C34146">
    <w:name w:val="689F06ECD4F94DD1B776606C66C34146"/>
    <w:rsid w:val="0077533E"/>
  </w:style>
  <w:style w:type="paragraph" w:customStyle="1" w:styleId="DC80312FC8E14CF38D7C8A5EFF5E55AC">
    <w:name w:val="DC80312FC8E14CF38D7C8A5EFF5E55AC"/>
    <w:rsid w:val="0077533E"/>
  </w:style>
  <w:style w:type="paragraph" w:customStyle="1" w:styleId="546446414A064C14B981A8512710EBF8">
    <w:name w:val="546446414A064C14B981A8512710EBF8"/>
    <w:rsid w:val="0077533E"/>
  </w:style>
  <w:style w:type="paragraph" w:customStyle="1" w:styleId="68B057CF192A4CB59135A74083B20CF5">
    <w:name w:val="68B057CF192A4CB59135A74083B20CF5"/>
    <w:rsid w:val="0077533E"/>
  </w:style>
  <w:style w:type="paragraph" w:customStyle="1" w:styleId="B57478D3532940CF8457FF3EBD6901CA">
    <w:name w:val="B57478D3532940CF8457FF3EBD6901CA"/>
    <w:rsid w:val="0077533E"/>
  </w:style>
  <w:style w:type="paragraph" w:customStyle="1" w:styleId="0BC7990F74974235A3C32DCFB412A540">
    <w:name w:val="0BC7990F74974235A3C32DCFB412A540"/>
    <w:rsid w:val="0077533E"/>
  </w:style>
  <w:style w:type="paragraph" w:customStyle="1" w:styleId="3369345A495C4DADA2CC300FB18E05C6">
    <w:name w:val="3369345A495C4DADA2CC300FB18E05C6"/>
    <w:rsid w:val="0077533E"/>
  </w:style>
  <w:style w:type="paragraph" w:customStyle="1" w:styleId="899B3543C53B4DE79C9C3C6D7D948616">
    <w:name w:val="899B3543C53B4DE79C9C3C6D7D948616"/>
    <w:rsid w:val="0077533E"/>
  </w:style>
  <w:style w:type="paragraph" w:customStyle="1" w:styleId="875F9B3CA89C4C6E8C8E12241ACA70F8">
    <w:name w:val="875F9B3CA89C4C6E8C8E12241ACA70F8"/>
    <w:rsid w:val="0077533E"/>
  </w:style>
  <w:style w:type="paragraph" w:customStyle="1" w:styleId="2D3F5085195F4968B58323916D526B42">
    <w:name w:val="2D3F5085195F4968B58323916D526B42"/>
    <w:rsid w:val="0077533E"/>
  </w:style>
  <w:style w:type="paragraph" w:customStyle="1" w:styleId="095C79B518504FA8B274337A29287A87">
    <w:name w:val="095C79B518504FA8B274337A29287A87"/>
    <w:rsid w:val="0077533E"/>
  </w:style>
  <w:style w:type="paragraph" w:customStyle="1" w:styleId="715FACE71E734CA8BB827A7AA64E2283">
    <w:name w:val="715FACE71E734CA8BB827A7AA64E2283"/>
    <w:rsid w:val="0077533E"/>
  </w:style>
  <w:style w:type="paragraph" w:customStyle="1" w:styleId="2AA6D1E3E08A41A49286B210ACAA221C">
    <w:name w:val="2AA6D1E3E08A41A49286B210ACAA221C"/>
    <w:rsid w:val="0077533E"/>
  </w:style>
  <w:style w:type="paragraph" w:customStyle="1" w:styleId="EEE969277C054119A9BE5B88E1AF00CA">
    <w:name w:val="EEE969277C054119A9BE5B88E1AF00CA"/>
    <w:rsid w:val="0077533E"/>
  </w:style>
  <w:style w:type="paragraph" w:customStyle="1" w:styleId="5C5544F9E7A5421AA80E6A6B712FF95D">
    <w:name w:val="5C5544F9E7A5421AA80E6A6B712FF95D"/>
    <w:rsid w:val="0077533E"/>
  </w:style>
  <w:style w:type="paragraph" w:customStyle="1" w:styleId="9B38AE292F304F67A56F73DDCC48FAD6">
    <w:name w:val="9B38AE292F304F67A56F73DDCC48FAD6"/>
    <w:rsid w:val="0077533E"/>
  </w:style>
  <w:style w:type="paragraph" w:customStyle="1" w:styleId="41ABBA4C325449F68A27B696A5B3D2CB">
    <w:name w:val="41ABBA4C325449F68A27B696A5B3D2CB"/>
    <w:rsid w:val="0077533E"/>
  </w:style>
  <w:style w:type="paragraph" w:customStyle="1" w:styleId="6095325B34A6442C8DF390361EA7F867">
    <w:name w:val="6095325B34A6442C8DF390361EA7F867"/>
    <w:rsid w:val="0077533E"/>
  </w:style>
  <w:style w:type="paragraph" w:customStyle="1" w:styleId="17B4E8D7805945BD8394D1424C49D17B">
    <w:name w:val="17B4E8D7805945BD8394D1424C49D17B"/>
    <w:rsid w:val="0077533E"/>
  </w:style>
  <w:style w:type="paragraph" w:customStyle="1" w:styleId="A4C36BCAA8F74C2592FDCAAE5E124D53">
    <w:name w:val="A4C36BCAA8F74C2592FDCAAE5E124D53"/>
    <w:rsid w:val="0077533E"/>
  </w:style>
  <w:style w:type="paragraph" w:customStyle="1" w:styleId="0571D09B38DD41D29617FC00842B66C0">
    <w:name w:val="0571D09B38DD41D29617FC00842B66C0"/>
    <w:rsid w:val="0077533E"/>
  </w:style>
  <w:style w:type="paragraph" w:customStyle="1" w:styleId="3A37921FAD684107BB51BD7A3685A7CD">
    <w:name w:val="3A37921FAD684107BB51BD7A3685A7CD"/>
    <w:rsid w:val="0077533E"/>
  </w:style>
  <w:style w:type="paragraph" w:customStyle="1" w:styleId="1B21013C47504C10AA3F0D72D9A963E1">
    <w:name w:val="1B21013C47504C10AA3F0D72D9A963E1"/>
    <w:rsid w:val="0077533E"/>
  </w:style>
  <w:style w:type="paragraph" w:customStyle="1" w:styleId="D02DEF262ABB42AEA3ED0F489C6B466A">
    <w:name w:val="D02DEF262ABB42AEA3ED0F489C6B466A"/>
    <w:rsid w:val="0077533E"/>
  </w:style>
  <w:style w:type="paragraph" w:customStyle="1" w:styleId="165BE8E5DF4248B290735A4DA2364ACE">
    <w:name w:val="165BE8E5DF4248B290735A4DA2364ACE"/>
    <w:rsid w:val="0077533E"/>
  </w:style>
  <w:style w:type="paragraph" w:customStyle="1" w:styleId="8A161E6A96FE437E88AE4005D0A97DF3">
    <w:name w:val="8A161E6A96FE437E88AE4005D0A97DF3"/>
    <w:rsid w:val="0077533E"/>
  </w:style>
  <w:style w:type="paragraph" w:customStyle="1" w:styleId="4316BF515FC74B38812937B511C8CD35">
    <w:name w:val="4316BF515FC74B38812937B511C8CD35"/>
    <w:rsid w:val="0077533E"/>
  </w:style>
  <w:style w:type="paragraph" w:customStyle="1" w:styleId="BFA6C5F6C5A94C95A8E3B572FE787C97">
    <w:name w:val="BFA6C5F6C5A94C95A8E3B572FE787C97"/>
    <w:rsid w:val="0077533E"/>
  </w:style>
  <w:style w:type="paragraph" w:customStyle="1" w:styleId="39DA227D3E724818B9253CD7E009457F">
    <w:name w:val="39DA227D3E724818B9253CD7E009457F"/>
    <w:rsid w:val="0077533E"/>
  </w:style>
  <w:style w:type="paragraph" w:customStyle="1" w:styleId="52BD2B908F9F407BB04D4DD8BDE1A02B">
    <w:name w:val="52BD2B908F9F407BB04D4DD8BDE1A02B"/>
    <w:rsid w:val="0077533E"/>
  </w:style>
  <w:style w:type="paragraph" w:customStyle="1" w:styleId="D6CE3BEC338C43E9AC9F6FAAC9CD1057">
    <w:name w:val="D6CE3BEC338C43E9AC9F6FAAC9CD1057"/>
    <w:rsid w:val="0077533E"/>
  </w:style>
  <w:style w:type="paragraph" w:customStyle="1" w:styleId="8E141EE1552047B393BE05B5F5AF6ACB">
    <w:name w:val="8E141EE1552047B393BE05B5F5AF6ACB"/>
    <w:rsid w:val="0077533E"/>
  </w:style>
  <w:style w:type="paragraph" w:customStyle="1" w:styleId="7425A2A8B0BD42FDA82E85F78E29B350">
    <w:name w:val="7425A2A8B0BD42FDA82E85F78E29B350"/>
    <w:rsid w:val="0077533E"/>
  </w:style>
  <w:style w:type="paragraph" w:customStyle="1" w:styleId="352D437CB09B4305A9EA736CD62060D7">
    <w:name w:val="352D437CB09B4305A9EA736CD62060D7"/>
    <w:rsid w:val="0077533E"/>
  </w:style>
  <w:style w:type="paragraph" w:customStyle="1" w:styleId="851C828238764F8F97310CF438B89F45">
    <w:name w:val="851C828238764F8F97310CF438B89F45"/>
    <w:rsid w:val="0077533E"/>
  </w:style>
  <w:style w:type="paragraph" w:customStyle="1" w:styleId="9BAA11769FA24C5B9F8237E305EBFDEE">
    <w:name w:val="9BAA11769FA24C5B9F8237E305EBFDEE"/>
    <w:rsid w:val="0077533E"/>
  </w:style>
  <w:style w:type="paragraph" w:customStyle="1" w:styleId="CF6239655FD84525B01ADD94D202A4F8">
    <w:name w:val="CF6239655FD84525B01ADD94D202A4F8"/>
    <w:rsid w:val="0077533E"/>
  </w:style>
  <w:style w:type="paragraph" w:customStyle="1" w:styleId="F2E642312AB444F3912B053AF3586D76">
    <w:name w:val="F2E642312AB444F3912B053AF3586D76"/>
    <w:rsid w:val="0077533E"/>
  </w:style>
  <w:style w:type="paragraph" w:customStyle="1" w:styleId="6AC53536ED214703851893566ACAA8C1">
    <w:name w:val="6AC53536ED214703851893566ACAA8C1"/>
    <w:rsid w:val="0077533E"/>
  </w:style>
  <w:style w:type="paragraph" w:customStyle="1" w:styleId="3B1DB067B9D8470D9AF02E01E630E228">
    <w:name w:val="3B1DB067B9D8470D9AF02E01E630E228"/>
    <w:rsid w:val="007753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8368-76C4-4BB4-B3CE-EDC5EBA3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1748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pessini</dc:creator>
  <cp:lastModifiedBy>017-034514</cp:lastModifiedBy>
  <cp:revision>7</cp:revision>
  <cp:lastPrinted>2017-04-07T17:45:00Z</cp:lastPrinted>
  <dcterms:created xsi:type="dcterms:W3CDTF">2018-10-26T19:44:00Z</dcterms:created>
  <dcterms:modified xsi:type="dcterms:W3CDTF">2019-03-26T16:20:00Z</dcterms:modified>
</cp:coreProperties>
</file>